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50FC3" w14:textId="51C06910" w:rsidR="00DC399E" w:rsidRPr="00F76EC5" w:rsidRDefault="00AB67DD" w:rsidP="00F76EC5">
      <w:pPr>
        <w:pStyle w:val="Overskrift1"/>
        <w:spacing w:before="360"/>
      </w:pPr>
      <w:r>
        <w:t xml:space="preserve">Tilbudsvedlegg </w:t>
      </w:r>
      <w:r w:rsidR="00F117EB">
        <w:t>7</w:t>
      </w:r>
      <w:r>
        <w:t xml:space="preserve"> - Analysekvalitet</w:t>
      </w:r>
    </w:p>
    <w:p w14:paraId="62B9F2FF" w14:textId="677A5A2A" w:rsidR="00F76EC5" w:rsidRPr="00F76EC5" w:rsidRDefault="00F76EC5" w:rsidP="00F76EC5">
      <w:pPr>
        <w:pStyle w:val="Overskrift2"/>
        <w:rPr>
          <w:lang w:val="nn-NO"/>
        </w:rPr>
      </w:pPr>
      <w:r w:rsidRPr="00F76EC5">
        <w:rPr>
          <w:lang w:val="nn-NO"/>
        </w:rPr>
        <w:t>Info om analysekvalitet</w:t>
      </w:r>
    </w:p>
    <w:p w14:paraId="7BE2C232" w14:textId="24611533" w:rsidR="0023589E" w:rsidRDefault="00DC399E" w:rsidP="00DC399E">
      <w:pPr>
        <w:rPr>
          <w:rFonts w:cs="Arial"/>
        </w:rPr>
      </w:pPr>
      <w:r w:rsidRPr="007E5411">
        <w:rPr>
          <w:rFonts w:cs="Arial"/>
        </w:rPr>
        <w:t xml:space="preserve">Tilbyder skal </w:t>
      </w:r>
      <w:r w:rsidR="00564EEC">
        <w:rPr>
          <w:rFonts w:cs="Arial"/>
        </w:rPr>
        <w:t xml:space="preserve">fylle ut tabell </w:t>
      </w:r>
      <w:r w:rsidR="006510C6">
        <w:rPr>
          <w:rFonts w:cs="Arial"/>
        </w:rPr>
        <w:t>6.</w:t>
      </w:r>
      <w:r w:rsidR="00564EEC">
        <w:rPr>
          <w:rFonts w:cs="Arial"/>
        </w:rPr>
        <w:t>1</w:t>
      </w:r>
      <w:r w:rsidR="00791E1E">
        <w:rPr>
          <w:rFonts w:cs="Arial"/>
        </w:rPr>
        <w:t xml:space="preserve"> </w:t>
      </w:r>
      <w:r w:rsidR="00564EEC">
        <w:rPr>
          <w:rFonts w:cs="Arial"/>
        </w:rPr>
        <w:t xml:space="preserve">for alle </w:t>
      </w:r>
      <w:r w:rsidR="0023589E">
        <w:rPr>
          <w:rFonts w:cs="Arial"/>
        </w:rPr>
        <w:t xml:space="preserve">målte </w:t>
      </w:r>
      <w:r w:rsidR="00564EEC">
        <w:rPr>
          <w:rFonts w:cs="Arial"/>
        </w:rPr>
        <w:t>parametere i programmet (se</w:t>
      </w:r>
      <w:r w:rsidR="0023589E">
        <w:rPr>
          <w:rFonts w:cs="Arial"/>
        </w:rPr>
        <w:t xml:space="preserve"> kapittel </w:t>
      </w:r>
      <w:r w:rsidR="000E33A4">
        <w:rPr>
          <w:rFonts w:cs="Arial"/>
        </w:rPr>
        <w:t>Metodikk</w:t>
      </w:r>
      <w:r w:rsidR="0023589E">
        <w:rPr>
          <w:rFonts w:cs="Arial"/>
        </w:rPr>
        <w:t xml:space="preserve"> i "</w:t>
      </w:r>
      <w:r w:rsidR="0023589E" w:rsidRPr="0023589E">
        <w:t xml:space="preserve"> </w:t>
      </w:r>
      <w:r w:rsidR="0023589E" w:rsidRPr="0023589E">
        <w:rPr>
          <w:rFonts w:cs="Arial"/>
        </w:rPr>
        <w:t>Kundens beskrivelse av oppdraget</w:t>
      </w:r>
      <w:r w:rsidR="0023589E">
        <w:rPr>
          <w:rFonts w:cs="Arial"/>
        </w:rPr>
        <w:t>").</w:t>
      </w:r>
    </w:p>
    <w:p w14:paraId="3EF1C391" w14:textId="77777777" w:rsidR="0023589E" w:rsidRDefault="0023589E" w:rsidP="00DC399E">
      <w:pPr>
        <w:rPr>
          <w:rFonts w:cs="Arial"/>
        </w:rPr>
      </w:pPr>
    </w:p>
    <w:p w14:paraId="4A9F1768" w14:textId="45E38DC5" w:rsidR="0023589E" w:rsidRPr="0023589E" w:rsidRDefault="0023589E" w:rsidP="00DC399E">
      <w:pPr>
        <w:rPr>
          <w:rFonts w:cs="Arial"/>
          <w:i/>
          <w:iCs/>
        </w:rPr>
      </w:pPr>
      <w:r w:rsidRPr="0023589E">
        <w:rPr>
          <w:rFonts w:cs="Arial"/>
          <w:i/>
          <w:iCs/>
        </w:rPr>
        <w:t>Deteksjonsgrenser, kvantifiseringsgrenser og usikkerhet</w:t>
      </w:r>
    </w:p>
    <w:p w14:paraId="1214F3D1" w14:textId="3999A85D" w:rsidR="00DC399E" w:rsidRDefault="00DC399E" w:rsidP="00DC399E">
      <w:pPr>
        <w:rPr>
          <w:rFonts w:cs="Arial"/>
        </w:rPr>
      </w:pPr>
      <w:r w:rsidRPr="007E5411">
        <w:rPr>
          <w:rFonts w:cs="Arial"/>
        </w:rPr>
        <w:t xml:space="preserve">For alle </w:t>
      </w:r>
      <w:r w:rsidR="0023589E">
        <w:rPr>
          <w:rFonts w:cs="Arial"/>
        </w:rPr>
        <w:t>parametere</w:t>
      </w:r>
      <w:r w:rsidRPr="007E5411">
        <w:rPr>
          <w:rFonts w:cs="Arial"/>
        </w:rPr>
        <w:t xml:space="preserve"> og matrikse</w:t>
      </w:r>
      <w:r w:rsidR="00AA0AD5">
        <w:rPr>
          <w:rFonts w:cs="Arial"/>
        </w:rPr>
        <w:t>r</w:t>
      </w:r>
      <w:r w:rsidRPr="007E5411">
        <w:rPr>
          <w:rFonts w:cs="Arial"/>
        </w:rPr>
        <w:t xml:space="preserve"> skal tilbyder oppgi deteksjonsgrense (LOD) og dersom mulig kvantifiseringsgrense (LOQ) for metodene som vil bli brukt</w:t>
      </w:r>
      <w:r w:rsidR="0023589E">
        <w:rPr>
          <w:rFonts w:cs="Arial"/>
        </w:rPr>
        <w:t>.</w:t>
      </w:r>
      <w:r w:rsidRPr="007E5411">
        <w:rPr>
          <w:rFonts w:cs="Arial"/>
        </w:rPr>
        <w:t xml:space="preserve"> I tillegg skal tilbyder oppgi </w:t>
      </w:r>
      <w:r w:rsidR="00AA0AD5">
        <w:rPr>
          <w:rFonts w:cs="Arial"/>
        </w:rPr>
        <w:t>estimert</w:t>
      </w:r>
      <w:r w:rsidRPr="007E5411">
        <w:rPr>
          <w:rFonts w:cs="Arial"/>
        </w:rPr>
        <w:t xml:space="preserve"> usikkerhet </w:t>
      </w:r>
      <w:r w:rsidR="00AA0AD5">
        <w:rPr>
          <w:rFonts w:cs="Arial"/>
        </w:rPr>
        <w:t>i målingene</w:t>
      </w:r>
      <w:r w:rsidRPr="007E5411">
        <w:rPr>
          <w:rFonts w:cs="Arial"/>
        </w:rPr>
        <w:t xml:space="preserve">. </w:t>
      </w:r>
    </w:p>
    <w:p w14:paraId="31B93C61" w14:textId="77777777" w:rsidR="00AB67DD" w:rsidRDefault="00AB67DD" w:rsidP="00DC399E">
      <w:pPr>
        <w:rPr>
          <w:rFonts w:cs="Arial"/>
        </w:rPr>
      </w:pPr>
    </w:p>
    <w:p w14:paraId="313B76DE" w14:textId="7F696017" w:rsidR="00AB67DD" w:rsidRPr="00727AE5" w:rsidRDefault="00AB67DD" w:rsidP="00AB67DD">
      <w:pPr>
        <w:rPr>
          <w:rFonts w:cstheme="minorHAnsi"/>
        </w:rPr>
      </w:pPr>
      <w:r w:rsidRPr="00727AE5">
        <w:rPr>
          <w:rFonts w:cstheme="minorHAnsi"/>
          <w:i/>
        </w:rPr>
        <w:t xml:space="preserve">Akkrediteringer </w:t>
      </w:r>
    </w:p>
    <w:p w14:paraId="514BF405" w14:textId="535963C4" w:rsidR="00AB67DD" w:rsidRPr="00727AE5" w:rsidRDefault="00AB67DD" w:rsidP="00AB67DD">
      <w:pPr>
        <w:rPr>
          <w:rFonts w:cstheme="minorHAnsi"/>
        </w:rPr>
      </w:pPr>
      <w:r w:rsidRPr="00727AE5">
        <w:rPr>
          <w:rFonts w:cstheme="minorHAnsi"/>
        </w:rPr>
        <w:t xml:space="preserve">Tilbyderens </w:t>
      </w:r>
      <w:r w:rsidR="003856E7">
        <w:rPr>
          <w:rFonts w:cstheme="minorHAnsi"/>
        </w:rPr>
        <w:t xml:space="preserve">skal gi informasjon om </w:t>
      </w:r>
      <w:r w:rsidRPr="00727AE5">
        <w:rPr>
          <w:rFonts w:cstheme="minorHAnsi"/>
        </w:rPr>
        <w:t xml:space="preserve">omfang av akkrediteringer for prøvetakning og analyser i aktuell matriks </w:t>
      </w:r>
      <w:r w:rsidR="00AA0AD5">
        <w:rPr>
          <w:rFonts w:cstheme="minorHAnsi"/>
        </w:rPr>
        <w:t>inkludert i programmet</w:t>
      </w:r>
      <w:r w:rsidR="003856E7">
        <w:rPr>
          <w:rFonts w:cstheme="minorHAnsi"/>
        </w:rPr>
        <w:t>.</w:t>
      </w:r>
      <w:r w:rsidR="00AA0AD5">
        <w:rPr>
          <w:rFonts w:cstheme="minorHAnsi"/>
        </w:rPr>
        <w:t xml:space="preserve"> </w:t>
      </w:r>
    </w:p>
    <w:p w14:paraId="39435BB4" w14:textId="09B96C54" w:rsidR="00DC399E" w:rsidRPr="007E5411" w:rsidRDefault="00DC399E" w:rsidP="00DC399E">
      <w:pPr>
        <w:rPr>
          <w:rFonts w:cs="Arial"/>
        </w:rPr>
      </w:pPr>
      <w:r w:rsidRPr="007E5411">
        <w:rPr>
          <w:rFonts w:cs="Arial"/>
        </w:rPr>
        <w:t>Som dokumentasjon må tilbyder legge ved</w:t>
      </w:r>
      <w:r w:rsidR="0023589E">
        <w:rPr>
          <w:rFonts w:cs="Arial"/>
        </w:rPr>
        <w:t xml:space="preserve"> eller lenke til </w:t>
      </w:r>
      <w:r w:rsidRPr="007E5411">
        <w:rPr>
          <w:rFonts w:cs="Arial"/>
        </w:rPr>
        <w:t>akkrediteringsdokument som viser akkrediteringsomfanget for både tilbyderen</w:t>
      </w:r>
      <w:r w:rsidR="0023589E">
        <w:rPr>
          <w:rFonts w:cs="Arial"/>
        </w:rPr>
        <w:t xml:space="preserve"> </w:t>
      </w:r>
      <w:r w:rsidRPr="007E5411">
        <w:rPr>
          <w:rFonts w:cs="Arial"/>
        </w:rPr>
        <w:t>og underleverandører påført oppdragstakers akkrediteringsmerke (inkludert akkrediteringsnummeret).</w:t>
      </w:r>
    </w:p>
    <w:p w14:paraId="6821D63D" w14:textId="77777777" w:rsidR="00DC399E" w:rsidRPr="007E5411" w:rsidRDefault="00DC399E" w:rsidP="00DC399E">
      <w:pPr>
        <w:rPr>
          <w:rFonts w:cs="Arial"/>
        </w:rPr>
      </w:pPr>
    </w:p>
    <w:p w14:paraId="21778DB2" w14:textId="78FF51A5" w:rsidR="00DC399E" w:rsidRPr="0023589E" w:rsidRDefault="00DC399E" w:rsidP="0023589E">
      <w:pPr>
        <w:autoSpaceDE w:val="0"/>
        <w:autoSpaceDN w:val="0"/>
        <w:adjustRightInd w:val="0"/>
        <w:rPr>
          <w:rFonts w:cstheme="minorHAnsi"/>
          <w:i/>
        </w:rPr>
      </w:pPr>
      <w:r w:rsidRPr="0023589E">
        <w:rPr>
          <w:rFonts w:cstheme="minorHAnsi"/>
          <w:i/>
        </w:rPr>
        <w:t>Ringtest</w:t>
      </w:r>
    </w:p>
    <w:p w14:paraId="02839E64" w14:textId="3B7DEC21" w:rsidR="00DC399E" w:rsidRPr="007E5411" w:rsidRDefault="00DC399E" w:rsidP="00DC399E">
      <w:pPr>
        <w:rPr>
          <w:rFonts w:cs="Arial"/>
        </w:rPr>
      </w:pPr>
      <w:r w:rsidRPr="007E5411">
        <w:rPr>
          <w:rFonts w:cs="Arial"/>
        </w:rPr>
        <w:t>Det skal oppgis om laboratoriet som benyttes i undersøkelsen har vært med i eventuelle ringtester (SLP) for de ulike forbindelsene. Dersom ringtester er gjennomført, skal tilbyder i tabell</w:t>
      </w:r>
      <w:r w:rsidR="00AA0AD5">
        <w:rPr>
          <w:rFonts w:cs="Arial"/>
        </w:rPr>
        <w:t xml:space="preserve"> 1-</w:t>
      </w:r>
      <w:r w:rsidRPr="007E5411">
        <w:rPr>
          <w:rFonts w:cs="Arial"/>
        </w:rPr>
        <w:t>3 inkludere dokumentasjon om deltakelse og resultat med egen forklaring fra ringtestene (SLP).</w:t>
      </w:r>
      <w:r w:rsidR="00AA0AD5">
        <w:rPr>
          <w:rFonts w:cs="Arial"/>
        </w:rPr>
        <w:t xml:space="preserve"> Det bør oppgis resultat i tabellen (</w:t>
      </w:r>
      <w:r w:rsidR="003856E7">
        <w:rPr>
          <w:rFonts w:cs="Arial"/>
        </w:rPr>
        <w:t>f.eks</w:t>
      </w:r>
      <w:r w:rsidR="003856E7" w:rsidRPr="003856E7">
        <w:rPr>
          <w:rFonts w:cs="Arial"/>
        </w:rPr>
        <w:t xml:space="preserve">. </w:t>
      </w:r>
      <w:r w:rsidR="00AA0AD5" w:rsidRPr="003856E7">
        <w:rPr>
          <w:rFonts w:cstheme="minorHAnsi"/>
        </w:rPr>
        <w:t>konsentrasjonen på prøve</w:t>
      </w:r>
      <w:r w:rsidR="003856E7" w:rsidRPr="003856E7">
        <w:rPr>
          <w:rFonts w:cstheme="minorHAnsi"/>
        </w:rPr>
        <w:t>(</w:t>
      </w:r>
      <w:r w:rsidR="00AA0AD5" w:rsidRPr="003856E7">
        <w:rPr>
          <w:rFonts w:cstheme="minorHAnsi"/>
        </w:rPr>
        <w:t>r</w:t>
      </w:r>
      <w:r w:rsidR="003856E7" w:rsidRPr="003856E7">
        <w:rPr>
          <w:rFonts w:cstheme="minorHAnsi"/>
        </w:rPr>
        <w:t>)</w:t>
      </w:r>
      <w:r w:rsidR="00AA0AD5" w:rsidRPr="003856E7">
        <w:rPr>
          <w:rFonts w:cstheme="minorHAnsi"/>
        </w:rPr>
        <w:t xml:space="preserve"> bestemt i ringtesten med z-score for hver prøve)</w:t>
      </w:r>
      <w:r w:rsidR="00AA0AD5" w:rsidRPr="003856E7">
        <w:rPr>
          <w:rFonts w:cs="Arial"/>
        </w:rPr>
        <w:t>,</w:t>
      </w:r>
      <w:r w:rsidR="00AA0AD5" w:rsidRPr="00AA0AD5">
        <w:rPr>
          <w:rFonts w:cs="Arial"/>
        </w:rPr>
        <w:t xml:space="preserve"> </w:t>
      </w:r>
      <w:r w:rsidR="00AA0AD5" w:rsidRPr="00AA0AD5">
        <w:rPr>
          <w:rFonts w:cs="Arial"/>
          <w:u w:val="single"/>
        </w:rPr>
        <w:t>eller lenkes direkte</w:t>
      </w:r>
      <w:r w:rsidR="00AA0AD5">
        <w:rPr>
          <w:rFonts w:cs="Arial"/>
        </w:rPr>
        <w:t xml:space="preserve"> til nettsider eller dokumenter som viser tilbyders resultater. </w:t>
      </w:r>
    </w:p>
    <w:p w14:paraId="0E6002B3" w14:textId="77777777" w:rsidR="00DC399E" w:rsidRPr="00902E18" w:rsidRDefault="00DC399E" w:rsidP="00DC399E">
      <w:pPr>
        <w:rPr>
          <w:rFonts w:ascii="Arial" w:hAnsi="Arial" w:cs="Arial"/>
          <w:sz w:val="22"/>
          <w:szCs w:val="22"/>
          <w:highlight w:val="yellow"/>
        </w:rPr>
      </w:pPr>
    </w:p>
    <w:p w14:paraId="783A0E98" w14:textId="6321ECD8" w:rsidR="0023589E" w:rsidRPr="00727AE5" w:rsidRDefault="00AA0AD5" w:rsidP="0023589E">
      <w:pPr>
        <w:autoSpaceDE w:val="0"/>
        <w:autoSpaceDN w:val="0"/>
        <w:adjustRightInd w:val="0"/>
        <w:rPr>
          <w:rFonts w:cstheme="minorHAnsi"/>
          <w:i/>
        </w:rPr>
      </w:pPr>
      <w:r>
        <w:rPr>
          <w:rFonts w:cstheme="minorHAnsi"/>
          <w:i/>
        </w:rPr>
        <w:t>N</w:t>
      </w:r>
      <w:r w:rsidR="0023589E" w:rsidRPr="00727AE5">
        <w:rPr>
          <w:rFonts w:cstheme="minorHAnsi"/>
          <w:i/>
        </w:rPr>
        <w:t>avn på utførende laboratorium</w:t>
      </w:r>
    </w:p>
    <w:p w14:paraId="664ECA2A" w14:textId="77777777" w:rsidR="0023589E" w:rsidRPr="00727AE5" w:rsidRDefault="0023589E" w:rsidP="0023589E">
      <w:pPr>
        <w:autoSpaceDE w:val="0"/>
        <w:autoSpaceDN w:val="0"/>
        <w:adjustRightInd w:val="0"/>
        <w:spacing w:after="120"/>
        <w:rPr>
          <w:rFonts w:cstheme="minorHAnsi"/>
        </w:rPr>
      </w:pPr>
      <w:r w:rsidRPr="00727AE5">
        <w:rPr>
          <w:rFonts w:cstheme="minorHAnsi"/>
        </w:rPr>
        <w:t>Det skal for hver parameter oppgis navn på laboratorium som vil utføre analysen. Dersom et laboratorium har flere avdelinger, angis så langt det er mulig hvilken avdeling som det er planlagt vil utføre analysen.</w:t>
      </w:r>
    </w:p>
    <w:p w14:paraId="6660C044" w14:textId="77777777" w:rsidR="00AA0AD5" w:rsidRDefault="00AA0AD5" w:rsidP="00DC399E">
      <w:pPr>
        <w:pStyle w:val="Bildetekst"/>
        <w:rPr>
          <w:rStyle w:val="Sterk"/>
          <w:rFonts w:eastAsiaTheme="majorEastAsia" w:cs="Arial"/>
          <w:b w:val="0"/>
          <w:bCs/>
          <w:color w:val="005E5D" w:themeColor="accent1"/>
          <w:sz w:val="20"/>
          <w:szCs w:val="22"/>
        </w:rPr>
      </w:pPr>
    </w:p>
    <w:p w14:paraId="1CA856D6" w14:textId="77777777" w:rsidR="00AA0AD5" w:rsidRDefault="00AA0AD5" w:rsidP="00AA0AD5">
      <w:pPr>
        <w:rPr>
          <w:rFonts w:eastAsiaTheme="majorEastAsia"/>
        </w:rPr>
      </w:pPr>
    </w:p>
    <w:p w14:paraId="13907261" w14:textId="77777777" w:rsidR="00AA0AD5" w:rsidRDefault="00AA0AD5" w:rsidP="00AA0AD5">
      <w:pPr>
        <w:rPr>
          <w:rFonts w:eastAsiaTheme="majorEastAsia"/>
        </w:rPr>
      </w:pPr>
    </w:p>
    <w:p w14:paraId="0CB9A0F8" w14:textId="77777777" w:rsidR="00AA0AD5" w:rsidRPr="00AA0AD5" w:rsidRDefault="00AA0AD5" w:rsidP="00AA0AD5">
      <w:pPr>
        <w:rPr>
          <w:rFonts w:eastAsiaTheme="majorEastAsia"/>
        </w:rPr>
      </w:pPr>
    </w:p>
    <w:p w14:paraId="40867EB7" w14:textId="77777777" w:rsidR="009536E1" w:rsidRDefault="009536E1" w:rsidP="00DC399E">
      <w:pPr>
        <w:pStyle w:val="Bildetekst"/>
        <w:rPr>
          <w:rStyle w:val="Sterk"/>
          <w:rFonts w:eastAsiaTheme="majorEastAsia" w:cs="Arial"/>
          <w:b w:val="0"/>
          <w:bCs/>
          <w:color w:val="005E5D" w:themeColor="accent1"/>
          <w:sz w:val="20"/>
          <w:szCs w:val="22"/>
        </w:rPr>
      </w:pPr>
    </w:p>
    <w:p w14:paraId="4084AF17" w14:textId="77777777" w:rsidR="00923BC9" w:rsidRDefault="00923BC9" w:rsidP="00DC399E">
      <w:pPr>
        <w:pStyle w:val="Bildetekst"/>
        <w:rPr>
          <w:rStyle w:val="Sterk"/>
          <w:rFonts w:eastAsiaTheme="majorEastAsia" w:cs="Arial"/>
          <w:b w:val="0"/>
          <w:bCs/>
          <w:color w:val="005E5D" w:themeColor="accent1"/>
          <w:sz w:val="20"/>
          <w:szCs w:val="22"/>
        </w:rPr>
      </w:pPr>
    </w:p>
    <w:p w14:paraId="1454527E" w14:textId="66E028A8" w:rsidR="00DC399E" w:rsidRPr="00AB67DD" w:rsidRDefault="00DC399E" w:rsidP="00DC399E">
      <w:pPr>
        <w:pStyle w:val="Bildetekst"/>
        <w:rPr>
          <w:rStyle w:val="Sterk"/>
          <w:rFonts w:eastAsiaTheme="majorEastAsia" w:cs="Arial"/>
          <w:b w:val="0"/>
          <w:bCs/>
          <w:iCs/>
          <w:color w:val="005E5D" w:themeColor="text2"/>
          <w:sz w:val="20"/>
          <w:szCs w:val="22"/>
        </w:rPr>
      </w:pPr>
      <w:r w:rsidRPr="00AB67DD">
        <w:rPr>
          <w:rStyle w:val="Sterk"/>
          <w:rFonts w:eastAsiaTheme="majorEastAsia" w:cs="Arial"/>
          <w:b w:val="0"/>
          <w:bCs/>
          <w:color w:val="005E5D" w:themeColor="accent1"/>
          <w:sz w:val="20"/>
          <w:szCs w:val="22"/>
        </w:rPr>
        <w:t xml:space="preserve">Tabell </w:t>
      </w:r>
      <w:r w:rsidR="003A6287">
        <w:rPr>
          <w:rStyle w:val="Sterk"/>
          <w:rFonts w:eastAsiaTheme="majorEastAsia" w:cs="Arial"/>
          <w:b w:val="0"/>
          <w:bCs/>
          <w:color w:val="005E5D" w:themeColor="accent1"/>
          <w:sz w:val="20"/>
          <w:szCs w:val="22"/>
        </w:rPr>
        <w:t>6.</w:t>
      </w:r>
      <w:r w:rsidR="00AB67DD" w:rsidRPr="00AB67DD">
        <w:rPr>
          <w:rStyle w:val="Sterk"/>
          <w:rFonts w:eastAsiaTheme="majorEastAsia" w:cs="Arial"/>
          <w:b w:val="0"/>
          <w:bCs/>
          <w:color w:val="005E5D" w:themeColor="accent1"/>
          <w:sz w:val="20"/>
          <w:szCs w:val="22"/>
        </w:rPr>
        <w:t>1</w:t>
      </w:r>
      <w:r w:rsidRPr="00AB67DD">
        <w:rPr>
          <w:rStyle w:val="Sterk"/>
          <w:rFonts w:eastAsiaTheme="majorEastAsia" w:cs="Arial"/>
          <w:b w:val="0"/>
          <w:bCs/>
          <w:color w:val="005E5D" w:themeColor="accent1"/>
          <w:sz w:val="20"/>
          <w:szCs w:val="22"/>
        </w:rPr>
        <w:t xml:space="preserve"> </w:t>
      </w:r>
      <w:r w:rsidR="00AB67DD" w:rsidRPr="00AB67DD">
        <w:rPr>
          <w:rStyle w:val="Sterk"/>
          <w:rFonts w:eastAsiaTheme="majorEastAsia" w:cs="Arial"/>
          <w:b w:val="0"/>
          <w:bCs/>
          <w:color w:val="005E5D" w:themeColor="accent1"/>
          <w:sz w:val="20"/>
          <w:szCs w:val="22"/>
        </w:rPr>
        <w:t xml:space="preserve">Informasjon om analyser </w:t>
      </w:r>
      <w:r w:rsidR="00923BC9">
        <w:rPr>
          <w:rStyle w:val="Sterk"/>
          <w:rFonts w:eastAsiaTheme="majorEastAsia" w:cs="Arial"/>
          <w:b w:val="0"/>
          <w:bCs/>
          <w:color w:val="005E5D" w:themeColor="accent1"/>
          <w:sz w:val="20"/>
          <w:szCs w:val="22"/>
        </w:rPr>
        <w:t xml:space="preserve">i programmet </w:t>
      </w:r>
      <w:r w:rsidR="009B58F3" w:rsidRPr="009B58F3">
        <w:rPr>
          <w:rStyle w:val="Sterk"/>
          <w:rFonts w:eastAsiaTheme="majorEastAsia" w:cs="Arial"/>
          <w:b w:val="0"/>
          <w:bCs/>
          <w:color w:val="005E5D" w:themeColor="accent1"/>
          <w:sz w:val="20"/>
          <w:szCs w:val="22"/>
        </w:rPr>
        <w:t>(tabellen utvides med nye linjer ved behov)</w:t>
      </w:r>
      <w:r w:rsidR="009B58F3">
        <w:rPr>
          <w:rStyle w:val="Sterk"/>
          <w:rFonts w:eastAsiaTheme="majorEastAsia" w:cs="Arial"/>
          <w:b w:val="0"/>
          <w:bCs/>
          <w:color w:val="005E5D" w:themeColor="accent1"/>
          <w:sz w:val="20"/>
          <w:szCs w:val="22"/>
        </w:rPr>
        <w:t>.</w:t>
      </w:r>
    </w:p>
    <w:tbl>
      <w:tblPr>
        <w:tblStyle w:val="Lyslisteuthevingsfarge1"/>
        <w:tblW w:w="15098" w:type="dxa"/>
        <w:tblInd w:w="-719" w:type="dxa"/>
        <w:tblLook w:val="04A0" w:firstRow="1" w:lastRow="0" w:firstColumn="1" w:lastColumn="0" w:noHBand="0" w:noVBand="1"/>
      </w:tblPr>
      <w:tblGrid>
        <w:gridCol w:w="2227"/>
        <w:gridCol w:w="1452"/>
        <w:gridCol w:w="1452"/>
        <w:gridCol w:w="1533"/>
        <w:gridCol w:w="3000"/>
        <w:gridCol w:w="4017"/>
        <w:gridCol w:w="1417"/>
      </w:tblGrid>
      <w:tr w:rsidR="00CB4A8C" w:rsidRPr="00892674" w14:paraId="6A8728B7" w14:textId="77777777" w:rsidTr="00CB4A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tcPr>
          <w:p w14:paraId="5CCDA1E3" w14:textId="6DB5D108" w:rsidR="00CB4A8C" w:rsidRPr="00892674" w:rsidRDefault="00CB4A8C" w:rsidP="00DC399E">
            <w:pPr>
              <w:rPr>
                <w:sz w:val="18"/>
                <w:szCs w:val="18"/>
              </w:rPr>
            </w:pPr>
            <w:r>
              <w:rPr>
                <w:sz w:val="18"/>
                <w:szCs w:val="18"/>
              </w:rPr>
              <w:t>Prøvematrise</w:t>
            </w:r>
          </w:p>
        </w:tc>
        <w:tc>
          <w:tcPr>
            <w:tcW w:w="1452" w:type="dxa"/>
          </w:tcPr>
          <w:p w14:paraId="0B838997" w14:textId="115643A7" w:rsidR="00CB4A8C" w:rsidRDefault="00CB4A8C" w:rsidP="00DC399E">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Type analyse</w:t>
            </w:r>
          </w:p>
        </w:tc>
        <w:tc>
          <w:tcPr>
            <w:tcW w:w="1452" w:type="dxa"/>
          </w:tcPr>
          <w:p w14:paraId="57C865DE" w14:textId="4640C3CD" w:rsidR="00CB4A8C" w:rsidRPr="00892674" w:rsidRDefault="004F58D6" w:rsidP="00DC399E">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Artsgruppe</w:t>
            </w:r>
          </w:p>
        </w:tc>
        <w:tc>
          <w:tcPr>
            <w:tcW w:w="1533" w:type="dxa"/>
          </w:tcPr>
          <w:p w14:paraId="7BB24997" w14:textId="383A0A2F" w:rsidR="00CB4A8C" w:rsidRPr="00892674" w:rsidRDefault="00CB4A8C" w:rsidP="00DC399E">
            <w:pPr>
              <w:cnfStyle w:val="100000000000" w:firstRow="1" w:lastRow="0" w:firstColumn="0" w:lastColumn="0" w:oddVBand="0" w:evenVBand="0" w:oddHBand="0" w:evenHBand="0" w:firstRowFirstColumn="0" w:firstRowLastColumn="0" w:lastRowFirstColumn="0" w:lastRowLastColumn="0"/>
              <w:rPr>
                <w:sz w:val="18"/>
                <w:szCs w:val="18"/>
              </w:rPr>
            </w:pPr>
            <w:r w:rsidRPr="00892674">
              <w:rPr>
                <w:sz w:val="18"/>
                <w:szCs w:val="18"/>
              </w:rPr>
              <w:t>Estimert usikkerhet i målingene</w:t>
            </w:r>
          </w:p>
        </w:tc>
        <w:tc>
          <w:tcPr>
            <w:tcW w:w="3000" w:type="dxa"/>
          </w:tcPr>
          <w:p w14:paraId="0F8725B4" w14:textId="6BB43716" w:rsidR="00CB4A8C" w:rsidRPr="00892674" w:rsidRDefault="00CB4A8C" w:rsidP="00DC399E">
            <w:pPr>
              <w:cnfStyle w:val="100000000000" w:firstRow="1" w:lastRow="0" w:firstColumn="0" w:lastColumn="0" w:oddVBand="0" w:evenVBand="0" w:oddHBand="0" w:evenHBand="0" w:firstRowFirstColumn="0" w:firstRowLastColumn="0" w:lastRowFirstColumn="0" w:lastRowLastColumn="0"/>
              <w:rPr>
                <w:sz w:val="18"/>
                <w:szCs w:val="18"/>
              </w:rPr>
            </w:pPr>
            <w:r w:rsidRPr="00892674">
              <w:rPr>
                <w:sz w:val="18"/>
                <w:szCs w:val="18"/>
              </w:rPr>
              <w:t>Akkreditering</w:t>
            </w:r>
          </w:p>
        </w:tc>
        <w:tc>
          <w:tcPr>
            <w:tcW w:w="4017" w:type="dxa"/>
          </w:tcPr>
          <w:p w14:paraId="6EF9DA67" w14:textId="68475C81" w:rsidR="00CB4A8C" w:rsidRPr="00892674" w:rsidRDefault="00CB4A8C" w:rsidP="00DC399E">
            <w:pPr>
              <w:cnfStyle w:val="100000000000" w:firstRow="1" w:lastRow="0" w:firstColumn="0" w:lastColumn="0" w:oddVBand="0" w:evenVBand="0" w:oddHBand="0" w:evenHBand="0" w:firstRowFirstColumn="0" w:firstRowLastColumn="0" w:lastRowFirstColumn="0" w:lastRowLastColumn="0"/>
              <w:rPr>
                <w:sz w:val="18"/>
                <w:szCs w:val="18"/>
              </w:rPr>
            </w:pPr>
            <w:r w:rsidRPr="00892674">
              <w:rPr>
                <w:sz w:val="18"/>
                <w:szCs w:val="18"/>
              </w:rPr>
              <w:t>Gjennomført ringtest og evt. resultat av testen</w:t>
            </w:r>
          </w:p>
        </w:tc>
        <w:tc>
          <w:tcPr>
            <w:tcW w:w="1417" w:type="dxa"/>
          </w:tcPr>
          <w:p w14:paraId="023C9E07" w14:textId="176F897D" w:rsidR="00CB4A8C" w:rsidRPr="00892674" w:rsidRDefault="00CB4A8C" w:rsidP="00DC399E">
            <w:pPr>
              <w:cnfStyle w:val="100000000000" w:firstRow="1" w:lastRow="0" w:firstColumn="0" w:lastColumn="0" w:oddVBand="0" w:evenVBand="0" w:oddHBand="0" w:evenHBand="0" w:firstRowFirstColumn="0" w:firstRowLastColumn="0" w:lastRowFirstColumn="0" w:lastRowLastColumn="0"/>
              <w:rPr>
                <w:sz w:val="18"/>
                <w:szCs w:val="18"/>
              </w:rPr>
            </w:pPr>
            <w:r w:rsidRPr="00892674">
              <w:rPr>
                <w:sz w:val="18"/>
                <w:szCs w:val="18"/>
              </w:rPr>
              <w:t>Utførende laboratorium</w:t>
            </w:r>
          </w:p>
        </w:tc>
      </w:tr>
      <w:tr w:rsidR="00CB4A8C" w14:paraId="7BBDAA14" w14:textId="77777777" w:rsidTr="003A4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shd w:val="clear" w:color="auto" w:fill="F9DECE" w:themeFill="accent4" w:themeFillTint="33"/>
          </w:tcPr>
          <w:p w14:paraId="425AFDC6" w14:textId="5038A723" w:rsidR="00CB4A8C" w:rsidRPr="00491106" w:rsidRDefault="00CB4A8C" w:rsidP="00EF32E7">
            <w:pPr>
              <w:rPr>
                <w:b w:val="0"/>
                <w:bCs w:val="0"/>
                <w:sz w:val="18"/>
                <w:szCs w:val="18"/>
              </w:rPr>
            </w:pPr>
            <w:r w:rsidRPr="00491106">
              <w:rPr>
                <w:b w:val="0"/>
                <w:bCs w:val="0"/>
              </w:rPr>
              <w:t>Vannprøve</w:t>
            </w:r>
          </w:p>
        </w:tc>
        <w:tc>
          <w:tcPr>
            <w:tcW w:w="1452" w:type="dxa"/>
          </w:tcPr>
          <w:p w14:paraId="56DA9F2A" w14:textId="4A076B20" w:rsidR="00CB4A8C" w:rsidRDefault="00CB4A8C" w:rsidP="00EF32E7">
            <w:pPr>
              <w:cnfStyle w:val="000000100000" w:firstRow="0" w:lastRow="0" w:firstColumn="0" w:lastColumn="0" w:oddVBand="0" w:evenVBand="0" w:oddHBand="1" w:evenHBand="0" w:firstRowFirstColumn="0" w:firstRowLastColumn="0" w:lastRowFirstColumn="0" w:lastRowLastColumn="0"/>
            </w:pPr>
            <w:r>
              <w:rPr>
                <w:sz w:val="18"/>
                <w:szCs w:val="18"/>
              </w:rPr>
              <w:t>DNA analyser</w:t>
            </w:r>
          </w:p>
        </w:tc>
        <w:tc>
          <w:tcPr>
            <w:tcW w:w="1452" w:type="dxa"/>
          </w:tcPr>
          <w:p w14:paraId="37C679C9" w14:textId="7AD4F57C"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r>
              <w:t>Alger</w:t>
            </w:r>
          </w:p>
        </w:tc>
        <w:tc>
          <w:tcPr>
            <w:tcW w:w="1533" w:type="dxa"/>
          </w:tcPr>
          <w:p w14:paraId="4C73497F" w14:textId="1BDEEEFC"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3000" w:type="dxa"/>
          </w:tcPr>
          <w:p w14:paraId="70D2C479" w14:textId="6650FFD4"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4017" w:type="dxa"/>
          </w:tcPr>
          <w:p w14:paraId="0161ABDA"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tcPr>
          <w:p w14:paraId="1B0A7881"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r>
      <w:tr w:rsidR="00CB4A8C" w14:paraId="735AC604" w14:textId="77777777" w:rsidTr="003A4346">
        <w:tc>
          <w:tcPr>
            <w:cnfStyle w:val="001000000000" w:firstRow="0" w:lastRow="0" w:firstColumn="1" w:lastColumn="0" w:oddVBand="0" w:evenVBand="0" w:oddHBand="0" w:evenHBand="0" w:firstRowFirstColumn="0" w:firstRowLastColumn="0" w:lastRowFirstColumn="0" w:lastRowLastColumn="0"/>
            <w:tcW w:w="2227" w:type="dxa"/>
            <w:shd w:val="clear" w:color="auto" w:fill="F9DECE" w:themeFill="accent4" w:themeFillTint="33"/>
          </w:tcPr>
          <w:p w14:paraId="662E3C3F" w14:textId="2870D8E9" w:rsidR="00CB4A8C" w:rsidRPr="00491106" w:rsidRDefault="00CB4A8C" w:rsidP="00EF32E7">
            <w:pPr>
              <w:rPr>
                <w:b w:val="0"/>
                <w:bCs w:val="0"/>
              </w:rPr>
            </w:pPr>
            <w:r w:rsidRPr="00491106">
              <w:rPr>
                <w:b w:val="0"/>
                <w:bCs w:val="0"/>
              </w:rPr>
              <w:t>Vannprøve</w:t>
            </w:r>
          </w:p>
        </w:tc>
        <w:tc>
          <w:tcPr>
            <w:tcW w:w="1452" w:type="dxa"/>
          </w:tcPr>
          <w:p w14:paraId="7E997643" w14:textId="19A57628" w:rsidR="00CB4A8C" w:rsidRDefault="00CB4A8C" w:rsidP="00EF32E7">
            <w:pPr>
              <w:cnfStyle w:val="000000000000" w:firstRow="0" w:lastRow="0" w:firstColumn="0" w:lastColumn="0" w:oddVBand="0" w:evenVBand="0" w:oddHBand="0" w:evenHBand="0" w:firstRowFirstColumn="0" w:firstRowLastColumn="0" w:lastRowFirstColumn="0" w:lastRowLastColumn="0"/>
            </w:pPr>
            <w:r>
              <w:rPr>
                <w:sz w:val="18"/>
                <w:szCs w:val="18"/>
              </w:rPr>
              <w:t>DNA analyser</w:t>
            </w:r>
          </w:p>
        </w:tc>
        <w:tc>
          <w:tcPr>
            <w:tcW w:w="1452" w:type="dxa"/>
          </w:tcPr>
          <w:p w14:paraId="16CA28F0" w14:textId="099A46C4" w:rsidR="00CB4A8C" w:rsidRDefault="00CB4A8C" w:rsidP="00EF32E7">
            <w:pPr>
              <w:cnfStyle w:val="000000000000" w:firstRow="0" w:lastRow="0" w:firstColumn="0" w:lastColumn="0" w:oddVBand="0" w:evenVBand="0" w:oddHBand="0" w:evenHBand="0" w:firstRowFirstColumn="0" w:firstRowLastColumn="0" w:lastRowFirstColumn="0" w:lastRowLastColumn="0"/>
            </w:pPr>
            <w:r>
              <w:t>Fisk</w:t>
            </w:r>
          </w:p>
        </w:tc>
        <w:tc>
          <w:tcPr>
            <w:tcW w:w="1533" w:type="dxa"/>
          </w:tcPr>
          <w:p w14:paraId="30E43A58" w14:textId="2065284C"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3000" w:type="dxa"/>
          </w:tcPr>
          <w:p w14:paraId="3E9F1E81"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4017" w:type="dxa"/>
          </w:tcPr>
          <w:p w14:paraId="79622136"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17" w:type="dxa"/>
          </w:tcPr>
          <w:p w14:paraId="44A11977"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r>
      <w:tr w:rsidR="00CB4A8C" w14:paraId="0F401E5A" w14:textId="77777777" w:rsidTr="003A4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shd w:val="clear" w:color="auto" w:fill="F9DECE" w:themeFill="accent4" w:themeFillTint="33"/>
          </w:tcPr>
          <w:p w14:paraId="551B75A0" w14:textId="0C3E2B67" w:rsidR="00CB4A8C" w:rsidRPr="00491106" w:rsidRDefault="00CB4A8C" w:rsidP="00EF32E7">
            <w:pPr>
              <w:rPr>
                <w:b w:val="0"/>
                <w:bCs w:val="0"/>
              </w:rPr>
            </w:pPr>
            <w:r w:rsidRPr="00491106">
              <w:rPr>
                <w:b w:val="0"/>
                <w:bCs w:val="0"/>
              </w:rPr>
              <w:t>Vannprøve</w:t>
            </w:r>
          </w:p>
        </w:tc>
        <w:tc>
          <w:tcPr>
            <w:tcW w:w="1452" w:type="dxa"/>
          </w:tcPr>
          <w:p w14:paraId="501DD85A" w14:textId="7BB2939A" w:rsidR="00CB4A8C" w:rsidRDefault="00CB4A8C" w:rsidP="00EF32E7">
            <w:pPr>
              <w:cnfStyle w:val="000000100000" w:firstRow="0" w:lastRow="0" w:firstColumn="0" w:lastColumn="0" w:oddVBand="0" w:evenVBand="0" w:oddHBand="1" w:evenHBand="0" w:firstRowFirstColumn="0" w:firstRowLastColumn="0" w:lastRowFirstColumn="0" w:lastRowLastColumn="0"/>
            </w:pPr>
            <w:r>
              <w:rPr>
                <w:sz w:val="18"/>
                <w:szCs w:val="18"/>
              </w:rPr>
              <w:t>DNA analyser</w:t>
            </w:r>
          </w:p>
        </w:tc>
        <w:tc>
          <w:tcPr>
            <w:tcW w:w="1452" w:type="dxa"/>
          </w:tcPr>
          <w:p w14:paraId="197C4D40" w14:textId="28B202B0" w:rsidR="00CB4A8C" w:rsidRDefault="00CB4A8C" w:rsidP="00EF32E7">
            <w:pPr>
              <w:cnfStyle w:val="000000100000" w:firstRow="0" w:lastRow="0" w:firstColumn="0" w:lastColumn="0" w:oddVBand="0" w:evenVBand="0" w:oddHBand="1" w:evenHBand="0" w:firstRowFirstColumn="0" w:firstRowLastColumn="0" w:lastRowFirstColumn="0" w:lastRowLastColumn="0"/>
            </w:pPr>
            <w:proofErr w:type="spellStart"/>
            <w:r>
              <w:t>Invertebrater</w:t>
            </w:r>
            <w:proofErr w:type="spellEnd"/>
          </w:p>
        </w:tc>
        <w:tc>
          <w:tcPr>
            <w:tcW w:w="1533" w:type="dxa"/>
          </w:tcPr>
          <w:p w14:paraId="7C220311" w14:textId="5F265683"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3000" w:type="dxa"/>
          </w:tcPr>
          <w:p w14:paraId="3FDC978A"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4017" w:type="dxa"/>
          </w:tcPr>
          <w:p w14:paraId="0CAE666C"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tcPr>
          <w:p w14:paraId="199BF62F"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r>
      <w:tr w:rsidR="00CB4A8C" w14:paraId="68BE94D5" w14:textId="77777777" w:rsidTr="003A4346">
        <w:tc>
          <w:tcPr>
            <w:cnfStyle w:val="001000000000" w:firstRow="0" w:lastRow="0" w:firstColumn="1" w:lastColumn="0" w:oddVBand="0" w:evenVBand="0" w:oddHBand="0" w:evenHBand="0" w:firstRowFirstColumn="0" w:firstRowLastColumn="0" w:lastRowFirstColumn="0" w:lastRowLastColumn="0"/>
            <w:tcW w:w="2227" w:type="dxa"/>
            <w:shd w:val="clear" w:color="auto" w:fill="D8F2EE" w:themeFill="accent3" w:themeFillTint="33"/>
          </w:tcPr>
          <w:p w14:paraId="3632B5F8" w14:textId="7120EF01" w:rsidR="00CB4A8C" w:rsidRPr="00491106" w:rsidRDefault="00CB4A8C" w:rsidP="00EF32E7">
            <w:pPr>
              <w:rPr>
                <w:b w:val="0"/>
                <w:bCs w:val="0"/>
                <w:sz w:val="18"/>
                <w:szCs w:val="18"/>
              </w:rPr>
            </w:pPr>
            <w:r w:rsidRPr="00491106">
              <w:rPr>
                <w:b w:val="0"/>
                <w:bCs w:val="0"/>
              </w:rPr>
              <w:t>Sedimenter (Bunn/Strand)</w:t>
            </w:r>
          </w:p>
        </w:tc>
        <w:tc>
          <w:tcPr>
            <w:tcW w:w="1452" w:type="dxa"/>
          </w:tcPr>
          <w:p w14:paraId="20497C43" w14:textId="0CD56832" w:rsidR="00CB4A8C" w:rsidRDefault="00CB4A8C" w:rsidP="00EF32E7">
            <w:pPr>
              <w:cnfStyle w:val="000000000000" w:firstRow="0" w:lastRow="0" w:firstColumn="0" w:lastColumn="0" w:oddVBand="0" w:evenVBand="0" w:oddHBand="0" w:evenHBand="0" w:firstRowFirstColumn="0" w:firstRowLastColumn="0" w:lastRowFirstColumn="0" w:lastRowLastColumn="0"/>
            </w:pPr>
            <w:r>
              <w:rPr>
                <w:sz w:val="18"/>
                <w:szCs w:val="18"/>
              </w:rPr>
              <w:t>DNA analyser</w:t>
            </w:r>
          </w:p>
        </w:tc>
        <w:tc>
          <w:tcPr>
            <w:tcW w:w="1452" w:type="dxa"/>
          </w:tcPr>
          <w:p w14:paraId="527BAE27" w14:textId="5720CC46"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roofErr w:type="spellStart"/>
            <w:r>
              <w:t>Invertebrater</w:t>
            </w:r>
            <w:proofErr w:type="spellEnd"/>
          </w:p>
        </w:tc>
        <w:tc>
          <w:tcPr>
            <w:tcW w:w="1533" w:type="dxa"/>
          </w:tcPr>
          <w:p w14:paraId="4D6521AC" w14:textId="5AE3CC2D"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3000" w:type="dxa"/>
          </w:tcPr>
          <w:p w14:paraId="1F19E0C4" w14:textId="7DD77309"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4017" w:type="dxa"/>
          </w:tcPr>
          <w:p w14:paraId="61FF5E83"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17" w:type="dxa"/>
          </w:tcPr>
          <w:p w14:paraId="1CD9C09A"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r>
      <w:tr w:rsidR="00CB4A8C" w14:paraId="5C2E7356" w14:textId="77777777" w:rsidTr="003A4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shd w:val="clear" w:color="auto" w:fill="D8F2EE" w:themeFill="accent3" w:themeFillTint="33"/>
          </w:tcPr>
          <w:p w14:paraId="6D243158" w14:textId="4844906B" w:rsidR="00CB4A8C" w:rsidRPr="00491106" w:rsidRDefault="00CB4A8C" w:rsidP="00EF32E7">
            <w:pPr>
              <w:rPr>
                <w:b w:val="0"/>
                <w:bCs w:val="0"/>
              </w:rPr>
            </w:pPr>
            <w:r w:rsidRPr="00491106">
              <w:rPr>
                <w:b w:val="0"/>
                <w:bCs w:val="0"/>
              </w:rPr>
              <w:t>Sedimenter (Bunn/Strand)</w:t>
            </w:r>
          </w:p>
        </w:tc>
        <w:tc>
          <w:tcPr>
            <w:tcW w:w="1452" w:type="dxa"/>
          </w:tcPr>
          <w:p w14:paraId="2085E08D" w14:textId="46F99EB4" w:rsidR="00CB4A8C"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Taksonomisk analyse</w:t>
            </w:r>
          </w:p>
        </w:tc>
        <w:tc>
          <w:tcPr>
            <w:tcW w:w="1452" w:type="dxa"/>
          </w:tcPr>
          <w:p w14:paraId="4B044422" w14:textId="4829169B" w:rsidR="00CB4A8C" w:rsidRDefault="00CB4A8C" w:rsidP="00EF32E7">
            <w:pPr>
              <w:cnfStyle w:val="000000100000" w:firstRow="0" w:lastRow="0" w:firstColumn="0" w:lastColumn="0" w:oddVBand="0" w:evenVBand="0" w:oddHBand="1" w:evenHBand="0" w:firstRowFirstColumn="0" w:firstRowLastColumn="0" w:lastRowFirstColumn="0" w:lastRowLastColumn="0"/>
            </w:pPr>
            <w:proofErr w:type="spellStart"/>
            <w:r>
              <w:t>Invertebrater</w:t>
            </w:r>
            <w:proofErr w:type="spellEnd"/>
          </w:p>
        </w:tc>
        <w:tc>
          <w:tcPr>
            <w:tcW w:w="1533" w:type="dxa"/>
          </w:tcPr>
          <w:p w14:paraId="7DB6AE0E" w14:textId="717C1AD2"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3000" w:type="dxa"/>
          </w:tcPr>
          <w:p w14:paraId="644049E4"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4017" w:type="dxa"/>
          </w:tcPr>
          <w:p w14:paraId="115FA4F2"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tcPr>
          <w:p w14:paraId="1D4787B9"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r>
      <w:tr w:rsidR="00CB4A8C" w14:paraId="48429487" w14:textId="77777777" w:rsidTr="003A4346">
        <w:tc>
          <w:tcPr>
            <w:cnfStyle w:val="001000000000" w:firstRow="0" w:lastRow="0" w:firstColumn="1" w:lastColumn="0" w:oddVBand="0" w:evenVBand="0" w:oddHBand="0" w:evenHBand="0" w:firstRowFirstColumn="0" w:firstRowLastColumn="0" w:lastRowFirstColumn="0" w:lastRowLastColumn="0"/>
            <w:tcW w:w="2227" w:type="dxa"/>
            <w:shd w:val="clear" w:color="auto" w:fill="F9DECE" w:themeFill="accent4" w:themeFillTint="33"/>
          </w:tcPr>
          <w:p w14:paraId="726094C1" w14:textId="5518B5CD" w:rsidR="00CB4A8C" w:rsidRPr="00491106" w:rsidRDefault="00CB4A8C" w:rsidP="00EF32E7">
            <w:pPr>
              <w:rPr>
                <w:b w:val="0"/>
                <w:bCs w:val="0"/>
                <w:sz w:val="18"/>
                <w:szCs w:val="18"/>
              </w:rPr>
            </w:pPr>
            <w:r w:rsidRPr="00491106">
              <w:rPr>
                <w:b w:val="0"/>
                <w:bCs w:val="0"/>
              </w:rPr>
              <w:t>Begroingsplater</w:t>
            </w:r>
          </w:p>
        </w:tc>
        <w:tc>
          <w:tcPr>
            <w:tcW w:w="1452" w:type="dxa"/>
          </w:tcPr>
          <w:p w14:paraId="28312150" w14:textId="720AF358" w:rsidR="00CB4A8C" w:rsidRDefault="00CB4A8C" w:rsidP="00EF32E7">
            <w:pPr>
              <w:cnfStyle w:val="000000000000" w:firstRow="0" w:lastRow="0" w:firstColumn="0" w:lastColumn="0" w:oddVBand="0" w:evenVBand="0" w:oddHBand="0" w:evenHBand="0" w:firstRowFirstColumn="0" w:firstRowLastColumn="0" w:lastRowFirstColumn="0" w:lastRowLastColumn="0"/>
            </w:pPr>
            <w:r>
              <w:rPr>
                <w:sz w:val="18"/>
                <w:szCs w:val="18"/>
              </w:rPr>
              <w:t>DNA analyser</w:t>
            </w:r>
          </w:p>
        </w:tc>
        <w:tc>
          <w:tcPr>
            <w:tcW w:w="1452" w:type="dxa"/>
          </w:tcPr>
          <w:p w14:paraId="30035BA1" w14:textId="234EFC48" w:rsidR="00CB4A8C" w:rsidRDefault="00CB4A8C" w:rsidP="00EF32E7">
            <w:pPr>
              <w:cnfStyle w:val="000000000000" w:firstRow="0" w:lastRow="0" w:firstColumn="0" w:lastColumn="0" w:oddVBand="0" w:evenVBand="0" w:oddHBand="0" w:evenHBand="0" w:firstRowFirstColumn="0" w:firstRowLastColumn="0" w:lastRowFirstColumn="0" w:lastRowLastColumn="0"/>
            </w:pPr>
            <w:r>
              <w:t>Alger</w:t>
            </w:r>
          </w:p>
          <w:p w14:paraId="7E37A719" w14:textId="1ED7EDFF"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533" w:type="dxa"/>
          </w:tcPr>
          <w:p w14:paraId="3EE4DF00" w14:textId="37236AA4"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3000" w:type="dxa"/>
          </w:tcPr>
          <w:p w14:paraId="3253E8FF" w14:textId="3BC991A3"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4017" w:type="dxa"/>
          </w:tcPr>
          <w:p w14:paraId="1D5AC755"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17" w:type="dxa"/>
          </w:tcPr>
          <w:p w14:paraId="3E9DD6B4"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r>
      <w:tr w:rsidR="00CB4A8C" w14:paraId="3D368E05" w14:textId="77777777" w:rsidTr="003A4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shd w:val="clear" w:color="auto" w:fill="F9DECE" w:themeFill="accent4" w:themeFillTint="33"/>
          </w:tcPr>
          <w:p w14:paraId="2ED4A3A1" w14:textId="0ED12F97" w:rsidR="00CB4A8C" w:rsidRPr="00491106" w:rsidRDefault="00CB4A8C" w:rsidP="00EF32E7">
            <w:pPr>
              <w:rPr>
                <w:b w:val="0"/>
                <w:bCs w:val="0"/>
              </w:rPr>
            </w:pPr>
            <w:r w:rsidRPr="00491106">
              <w:rPr>
                <w:b w:val="0"/>
                <w:bCs w:val="0"/>
              </w:rPr>
              <w:t>Begroingsplater</w:t>
            </w:r>
          </w:p>
        </w:tc>
        <w:tc>
          <w:tcPr>
            <w:tcW w:w="1452" w:type="dxa"/>
          </w:tcPr>
          <w:p w14:paraId="2E962BC9" w14:textId="1ACB3B88" w:rsidR="00CB4A8C"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Taksonomisk analyse</w:t>
            </w:r>
          </w:p>
        </w:tc>
        <w:tc>
          <w:tcPr>
            <w:tcW w:w="1452" w:type="dxa"/>
          </w:tcPr>
          <w:p w14:paraId="6B5B8B65" w14:textId="77777777" w:rsidR="00CB4A8C" w:rsidRDefault="00CB4A8C" w:rsidP="005B067B">
            <w:pPr>
              <w:cnfStyle w:val="000000100000" w:firstRow="0" w:lastRow="0" w:firstColumn="0" w:lastColumn="0" w:oddVBand="0" w:evenVBand="0" w:oddHBand="1" w:evenHBand="0" w:firstRowFirstColumn="0" w:firstRowLastColumn="0" w:lastRowFirstColumn="0" w:lastRowLastColumn="0"/>
            </w:pPr>
            <w:r>
              <w:t>Alger</w:t>
            </w:r>
          </w:p>
          <w:p w14:paraId="521A7EC2" w14:textId="77777777" w:rsidR="00CB4A8C" w:rsidRDefault="00CB4A8C" w:rsidP="00EF32E7">
            <w:pPr>
              <w:cnfStyle w:val="000000100000" w:firstRow="0" w:lastRow="0" w:firstColumn="0" w:lastColumn="0" w:oddVBand="0" w:evenVBand="0" w:oddHBand="1" w:evenHBand="0" w:firstRowFirstColumn="0" w:firstRowLastColumn="0" w:lastRowFirstColumn="0" w:lastRowLastColumn="0"/>
            </w:pPr>
          </w:p>
        </w:tc>
        <w:tc>
          <w:tcPr>
            <w:tcW w:w="1533" w:type="dxa"/>
          </w:tcPr>
          <w:p w14:paraId="5D7DAFEB" w14:textId="37C1FF12"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3000" w:type="dxa"/>
          </w:tcPr>
          <w:p w14:paraId="39D2A33D"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4017" w:type="dxa"/>
          </w:tcPr>
          <w:p w14:paraId="60CD1EF8"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tcPr>
          <w:p w14:paraId="3829F8B2"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r>
      <w:tr w:rsidR="00CB4A8C" w14:paraId="372769C2" w14:textId="77777777" w:rsidTr="003A4346">
        <w:tc>
          <w:tcPr>
            <w:cnfStyle w:val="001000000000" w:firstRow="0" w:lastRow="0" w:firstColumn="1" w:lastColumn="0" w:oddVBand="0" w:evenVBand="0" w:oddHBand="0" w:evenHBand="0" w:firstRowFirstColumn="0" w:firstRowLastColumn="0" w:lastRowFirstColumn="0" w:lastRowLastColumn="0"/>
            <w:tcW w:w="2227" w:type="dxa"/>
            <w:shd w:val="clear" w:color="auto" w:fill="F9DECE" w:themeFill="accent4" w:themeFillTint="33"/>
          </w:tcPr>
          <w:p w14:paraId="3914CA2C" w14:textId="74C47808" w:rsidR="00CB4A8C" w:rsidRPr="00491106" w:rsidRDefault="00CB4A8C" w:rsidP="00EF32E7">
            <w:pPr>
              <w:rPr>
                <w:b w:val="0"/>
                <w:bCs w:val="0"/>
              </w:rPr>
            </w:pPr>
            <w:r w:rsidRPr="00491106">
              <w:rPr>
                <w:b w:val="0"/>
                <w:bCs w:val="0"/>
              </w:rPr>
              <w:t>Begroingsplater</w:t>
            </w:r>
          </w:p>
        </w:tc>
        <w:tc>
          <w:tcPr>
            <w:tcW w:w="1452" w:type="dxa"/>
          </w:tcPr>
          <w:p w14:paraId="5AF49A4B" w14:textId="2926651D" w:rsidR="00CB4A8C" w:rsidRDefault="00CB4A8C" w:rsidP="00EF32E7">
            <w:pPr>
              <w:cnfStyle w:val="000000000000" w:firstRow="0" w:lastRow="0" w:firstColumn="0" w:lastColumn="0" w:oddVBand="0" w:evenVBand="0" w:oddHBand="0" w:evenHBand="0" w:firstRowFirstColumn="0" w:firstRowLastColumn="0" w:lastRowFirstColumn="0" w:lastRowLastColumn="0"/>
            </w:pPr>
            <w:r>
              <w:rPr>
                <w:sz w:val="18"/>
                <w:szCs w:val="18"/>
              </w:rPr>
              <w:t>DNA analyser</w:t>
            </w:r>
          </w:p>
        </w:tc>
        <w:tc>
          <w:tcPr>
            <w:tcW w:w="1452" w:type="dxa"/>
          </w:tcPr>
          <w:p w14:paraId="6D9CC549" w14:textId="0B29BAEC" w:rsidR="00CB4A8C" w:rsidRDefault="00CB4A8C" w:rsidP="00EF32E7">
            <w:pPr>
              <w:cnfStyle w:val="000000000000" w:firstRow="0" w:lastRow="0" w:firstColumn="0" w:lastColumn="0" w:oddVBand="0" w:evenVBand="0" w:oddHBand="0" w:evenHBand="0" w:firstRowFirstColumn="0" w:firstRowLastColumn="0" w:lastRowFirstColumn="0" w:lastRowLastColumn="0"/>
            </w:pPr>
            <w:proofErr w:type="spellStart"/>
            <w:r>
              <w:t>Invertebrater</w:t>
            </w:r>
            <w:proofErr w:type="spellEnd"/>
          </w:p>
        </w:tc>
        <w:tc>
          <w:tcPr>
            <w:tcW w:w="1533" w:type="dxa"/>
          </w:tcPr>
          <w:p w14:paraId="466A65C1" w14:textId="097E6EE0"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3000" w:type="dxa"/>
          </w:tcPr>
          <w:p w14:paraId="7ACE6F62"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4017" w:type="dxa"/>
          </w:tcPr>
          <w:p w14:paraId="5C93ED5F"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17" w:type="dxa"/>
          </w:tcPr>
          <w:p w14:paraId="32064F92"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r>
      <w:tr w:rsidR="00CB4A8C" w14:paraId="19F62AFE" w14:textId="77777777" w:rsidTr="003A4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shd w:val="clear" w:color="auto" w:fill="F9DECE" w:themeFill="accent4" w:themeFillTint="33"/>
          </w:tcPr>
          <w:p w14:paraId="0E23300A" w14:textId="7966CB68" w:rsidR="00CB4A8C" w:rsidRPr="00491106" w:rsidRDefault="00CB4A8C" w:rsidP="00EF32E7">
            <w:pPr>
              <w:rPr>
                <w:b w:val="0"/>
                <w:bCs w:val="0"/>
              </w:rPr>
            </w:pPr>
            <w:r w:rsidRPr="00491106">
              <w:rPr>
                <w:b w:val="0"/>
                <w:bCs w:val="0"/>
              </w:rPr>
              <w:t>Begroingsplater</w:t>
            </w:r>
          </w:p>
        </w:tc>
        <w:tc>
          <w:tcPr>
            <w:tcW w:w="1452" w:type="dxa"/>
          </w:tcPr>
          <w:p w14:paraId="76F6A9A0" w14:textId="2C07B34F" w:rsidR="00CB4A8C"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Taksonomisk analyse</w:t>
            </w:r>
          </w:p>
        </w:tc>
        <w:tc>
          <w:tcPr>
            <w:tcW w:w="1452" w:type="dxa"/>
          </w:tcPr>
          <w:p w14:paraId="6FD64F97" w14:textId="684B43B2" w:rsidR="00CB4A8C" w:rsidRDefault="00CB4A8C" w:rsidP="00EF32E7">
            <w:pPr>
              <w:cnfStyle w:val="000000100000" w:firstRow="0" w:lastRow="0" w:firstColumn="0" w:lastColumn="0" w:oddVBand="0" w:evenVBand="0" w:oddHBand="1" w:evenHBand="0" w:firstRowFirstColumn="0" w:firstRowLastColumn="0" w:lastRowFirstColumn="0" w:lastRowLastColumn="0"/>
            </w:pPr>
            <w:proofErr w:type="spellStart"/>
            <w:r>
              <w:t>Invertebrater</w:t>
            </w:r>
            <w:proofErr w:type="spellEnd"/>
          </w:p>
        </w:tc>
        <w:tc>
          <w:tcPr>
            <w:tcW w:w="1533" w:type="dxa"/>
          </w:tcPr>
          <w:p w14:paraId="0BB8466D" w14:textId="09484BDA"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3000" w:type="dxa"/>
          </w:tcPr>
          <w:p w14:paraId="37726CBC"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4017" w:type="dxa"/>
          </w:tcPr>
          <w:p w14:paraId="3BC2376C"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tcPr>
          <w:p w14:paraId="24D4FCE2"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r>
      <w:tr w:rsidR="00CB4A8C" w14:paraId="5CEC61A2" w14:textId="77777777" w:rsidTr="003A4346">
        <w:tc>
          <w:tcPr>
            <w:cnfStyle w:val="001000000000" w:firstRow="0" w:lastRow="0" w:firstColumn="1" w:lastColumn="0" w:oddVBand="0" w:evenVBand="0" w:oddHBand="0" w:evenHBand="0" w:firstRowFirstColumn="0" w:firstRowLastColumn="0" w:lastRowFirstColumn="0" w:lastRowLastColumn="0"/>
            <w:tcW w:w="2227" w:type="dxa"/>
            <w:shd w:val="clear" w:color="auto" w:fill="D8F2EE" w:themeFill="accent3" w:themeFillTint="33"/>
          </w:tcPr>
          <w:p w14:paraId="3D48D06A" w14:textId="062AF08E" w:rsidR="00CB4A8C" w:rsidRPr="00491106" w:rsidRDefault="00CB4A8C" w:rsidP="00EF32E7">
            <w:pPr>
              <w:rPr>
                <w:b w:val="0"/>
                <w:bCs w:val="0"/>
                <w:sz w:val="18"/>
                <w:szCs w:val="18"/>
              </w:rPr>
            </w:pPr>
            <w:r w:rsidRPr="00491106">
              <w:rPr>
                <w:b w:val="0"/>
                <w:bCs w:val="0"/>
              </w:rPr>
              <w:t>Zooplankton</w:t>
            </w:r>
          </w:p>
        </w:tc>
        <w:tc>
          <w:tcPr>
            <w:tcW w:w="1452" w:type="dxa"/>
          </w:tcPr>
          <w:p w14:paraId="4CB9EAB0" w14:textId="4101E3F9" w:rsidR="00CB4A8C" w:rsidRDefault="00CB4A8C" w:rsidP="00EF32E7">
            <w:pPr>
              <w:cnfStyle w:val="000000000000" w:firstRow="0" w:lastRow="0" w:firstColumn="0" w:lastColumn="0" w:oddVBand="0" w:evenVBand="0" w:oddHBand="0" w:evenHBand="0" w:firstRowFirstColumn="0" w:firstRowLastColumn="0" w:lastRowFirstColumn="0" w:lastRowLastColumn="0"/>
            </w:pPr>
            <w:r>
              <w:rPr>
                <w:sz w:val="18"/>
                <w:szCs w:val="18"/>
              </w:rPr>
              <w:t>DNA analyser</w:t>
            </w:r>
          </w:p>
        </w:tc>
        <w:tc>
          <w:tcPr>
            <w:tcW w:w="1452" w:type="dxa"/>
          </w:tcPr>
          <w:p w14:paraId="2D705664" w14:textId="417F53AD"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roofErr w:type="spellStart"/>
            <w:r>
              <w:t>Invertebrater</w:t>
            </w:r>
            <w:proofErr w:type="spellEnd"/>
          </w:p>
        </w:tc>
        <w:tc>
          <w:tcPr>
            <w:tcW w:w="1533" w:type="dxa"/>
          </w:tcPr>
          <w:p w14:paraId="10EE4698" w14:textId="2FC6A57D"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3000" w:type="dxa"/>
          </w:tcPr>
          <w:p w14:paraId="57A0A11A" w14:textId="6D4BD319"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4017" w:type="dxa"/>
          </w:tcPr>
          <w:p w14:paraId="6F8B2DCD"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17" w:type="dxa"/>
          </w:tcPr>
          <w:p w14:paraId="496904DD"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r>
      <w:tr w:rsidR="00CB4A8C" w14:paraId="63A913AD" w14:textId="77777777" w:rsidTr="003A4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shd w:val="clear" w:color="auto" w:fill="D8F2EE" w:themeFill="accent3" w:themeFillTint="33"/>
          </w:tcPr>
          <w:p w14:paraId="6913F00A" w14:textId="75CB7E76" w:rsidR="00CB4A8C" w:rsidRPr="00892674" w:rsidRDefault="00CB4A8C" w:rsidP="00EF32E7">
            <w:pPr>
              <w:rPr>
                <w:sz w:val="18"/>
                <w:szCs w:val="18"/>
              </w:rPr>
            </w:pPr>
            <w:r w:rsidRPr="00491106">
              <w:rPr>
                <w:b w:val="0"/>
                <w:bCs w:val="0"/>
              </w:rPr>
              <w:t>Zooplankton</w:t>
            </w:r>
          </w:p>
        </w:tc>
        <w:tc>
          <w:tcPr>
            <w:tcW w:w="1452" w:type="dxa"/>
          </w:tcPr>
          <w:p w14:paraId="179F84A1" w14:textId="7201EC10"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Taksonomi</w:t>
            </w:r>
          </w:p>
        </w:tc>
        <w:tc>
          <w:tcPr>
            <w:tcW w:w="1452" w:type="dxa"/>
          </w:tcPr>
          <w:p w14:paraId="3CECAF89" w14:textId="56BF4913"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roofErr w:type="spellStart"/>
            <w:r>
              <w:t>Invertebrater</w:t>
            </w:r>
            <w:proofErr w:type="spellEnd"/>
          </w:p>
        </w:tc>
        <w:tc>
          <w:tcPr>
            <w:tcW w:w="1533" w:type="dxa"/>
          </w:tcPr>
          <w:p w14:paraId="29A4C971" w14:textId="7A1C60DB"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3000" w:type="dxa"/>
          </w:tcPr>
          <w:p w14:paraId="0F0BF257" w14:textId="2016E6E6"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4017" w:type="dxa"/>
          </w:tcPr>
          <w:p w14:paraId="738B98EE"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tcPr>
          <w:p w14:paraId="4D76DA7F"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r>
      <w:tr w:rsidR="00CB4A8C" w14:paraId="2B124FB6" w14:textId="77777777" w:rsidTr="003A4346">
        <w:tc>
          <w:tcPr>
            <w:cnfStyle w:val="001000000000" w:firstRow="0" w:lastRow="0" w:firstColumn="1" w:lastColumn="0" w:oddVBand="0" w:evenVBand="0" w:oddHBand="0" w:evenHBand="0" w:firstRowFirstColumn="0" w:firstRowLastColumn="0" w:lastRowFirstColumn="0" w:lastRowLastColumn="0"/>
            <w:tcW w:w="2227" w:type="dxa"/>
            <w:shd w:val="clear" w:color="auto" w:fill="F9DECE" w:themeFill="accent4" w:themeFillTint="33"/>
          </w:tcPr>
          <w:p w14:paraId="69F6FA33" w14:textId="51EC861D" w:rsidR="00CB4A8C" w:rsidRPr="003A4346" w:rsidRDefault="00CB4A8C" w:rsidP="00EF32E7">
            <w:pPr>
              <w:rPr>
                <w:b w:val="0"/>
                <w:bCs w:val="0"/>
                <w:sz w:val="18"/>
                <w:szCs w:val="18"/>
              </w:rPr>
            </w:pPr>
            <w:r w:rsidRPr="003A4346">
              <w:rPr>
                <w:b w:val="0"/>
                <w:bCs w:val="0"/>
                <w:sz w:val="18"/>
                <w:szCs w:val="18"/>
              </w:rPr>
              <w:t>Hydrografi</w:t>
            </w:r>
            <w:r w:rsidR="003A4346">
              <w:rPr>
                <w:b w:val="0"/>
                <w:bCs w:val="0"/>
                <w:sz w:val="18"/>
                <w:szCs w:val="18"/>
              </w:rPr>
              <w:t xml:space="preserve"> (</w:t>
            </w:r>
            <w:r w:rsidRPr="003A4346">
              <w:rPr>
                <w:b w:val="0"/>
                <w:bCs w:val="0"/>
                <w:sz w:val="18"/>
                <w:szCs w:val="18"/>
              </w:rPr>
              <w:t>salinitet og temperatur</w:t>
            </w:r>
            <w:r w:rsidR="003A4346">
              <w:rPr>
                <w:b w:val="0"/>
                <w:bCs w:val="0"/>
                <w:sz w:val="18"/>
                <w:szCs w:val="18"/>
              </w:rPr>
              <w:t>)</w:t>
            </w:r>
          </w:p>
        </w:tc>
        <w:tc>
          <w:tcPr>
            <w:tcW w:w="1452" w:type="dxa"/>
          </w:tcPr>
          <w:p w14:paraId="3331D833"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52" w:type="dxa"/>
          </w:tcPr>
          <w:p w14:paraId="42E966D8" w14:textId="5316F7EB"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533" w:type="dxa"/>
          </w:tcPr>
          <w:p w14:paraId="2FF95236" w14:textId="3B36BC33"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3000" w:type="dxa"/>
          </w:tcPr>
          <w:p w14:paraId="260023E1" w14:textId="31D0BD42"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4017" w:type="dxa"/>
          </w:tcPr>
          <w:p w14:paraId="6F612023"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17" w:type="dxa"/>
          </w:tcPr>
          <w:p w14:paraId="7C1ACC08"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r>
      <w:tr w:rsidR="00CB4A8C" w14:paraId="744EA92F" w14:textId="77777777" w:rsidTr="00CB4A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tcPr>
          <w:p w14:paraId="5B252E12" w14:textId="77777777" w:rsidR="00CB4A8C" w:rsidRPr="00892674" w:rsidRDefault="00CB4A8C" w:rsidP="00EF32E7">
            <w:pPr>
              <w:rPr>
                <w:sz w:val="18"/>
                <w:szCs w:val="18"/>
              </w:rPr>
            </w:pPr>
          </w:p>
        </w:tc>
        <w:tc>
          <w:tcPr>
            <w:tcW w:w="1452" w:type="dxa"/>
          </w:tcPr>
          <w:p w14:paraId="4B6C5BD3"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52" w:type="dxa"/>
          </w:tcPr>
          <w:p w14:paraId="3C654CCB" w14:textId="25E48919"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533" w:type="dxa"/>
          </w:tcPr>
          <w:p w14:paraId="76D9D409" w14:textId="7CB2AAC0"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3000" w:type="dxa"/>
          </w:tcPr>
          <w:p w14:paraId="4EF1C6D6" w14:textId="0AD3B52A"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4017" w:type="dxa"/>
          </w:tcPr>
          <w:p w14:paraId="5AA9772E"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tcPr>
          <w:p w14:paraId="324DF8CD"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r>
      <w:tr w:rsidR="00CB4A8C" w14:paraId="0C2774B9" w14:textId="77777777" w:rsidTr="00CB4A8C">
        <w:tc>
          <w:tcPr>
            <w:cnfStyle w:val="001000000000" w:firstRow="0" w:lastRow="0" w:firstColumn="1" w:lastColumn="0" w:oddVBand="0" w:evenVBand="0" w:oddHBand="0" w:evenHBand="0" w:firstRowFirstColumn="0" w:firstRowLastColumn="0" w:lastRowFirstColumn="0" w:lastRowLastColumn="0"/>
            <w:tcW w:w="2227" w:type="dxa"/>
          </w:tcPr>
          <w:p w14:paraId="107EB5DF" w14:textId="77777777" w:rsidR="00CB4A8C" w:rsidRPr="00892674" w:rsidRDefault="00CB4A8C" w:rsidP="00EF32E7">
            <w:pPr>
              <w:rPr>
                <w:sz w:val="18"/>
                <w:szCs w:val="18"/>
              </w:rPr>
            </w:pPr>
          </w:p>
        </w:tc>
        <w:tc>
          <w:tcPr>
            <w:tcW w:w="1452" w:type="dxa"/>
          </w:tcPr>
          <w:p w14:paraId="677F6209"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52" w:type="dxa"/>
          </w:tcPr>
          <w:p w14:paraId="6813E3FB" w14:textId="15D6AB89"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533" w:type="dxa"/>
          </w:tcPr>
          <w:p w14:paraId="5F27FBED" w14:textId="70B42CB8"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3000" w:type="dxa"/>
          </w:tcPr>
          <w:p w14:paraId="41322075" w14:textId="1DA85DED"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4017" w:type="dxa"/>
          </w:tcPr>
          <w:p w14:paraId="0B4B88E4"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17" w:type="dxa"/>
          </w:tcPr>
          <w:p w14:paraId="6BCF561D"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r>
      <w:tr w:rsidR="00CB4A8C" w14:paraId="412DC287" w14:textId="77777777" w:rsidTr="00CB4A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tcPr>
          <w:p w14:paraId="1B0A14BB" w14:textId="77777777" w:rsidR="00CB4A8C" w:rsidRPr="00892674" w:rsidRDefault="00CB4A8C" w:rsidP="00EF32E7">
            <w:pPr>
              <w:rPr>
                <w:sz w:val="18"/>
                <w:szCs w:val="18"/>
              </w:rPr>
            </w:pPr>
          </w:p>
        </w:tc>
        <w:tc>
          <w:tcPr>
            <w:tcW w:w="1452" w:type="dxa"/>
          </w:tcPr>
          <w:p w14:paraId="5D53D381"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52" w:type="dxa"/>
          </w:tcPr>
          <w:p w14:paraId="6CCA0B32" w14:textId="0718CBEC"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533" w:type="dxa"/>
          </w:tcPr>
          <w:p w14:paraId="41762559" w14:textId="67E2B386"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3000" w:type="dxa"/>
          </w:tcPr>
          <w:p w14:paraId="6C839BB3"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4017" w:type="dxa"/>
          </w:tcPr>
          <w:p w14:paraId="0FF9101A"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tcPr>
          <w:p w14:paraId="60EB627A"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r>
      <w:tr w:rsidR="00CB4A8C" w14:paraId="0F76EBA5" w14:textId="77777777" w:rsidTr="00CB4A8C">
        <w:tc>
          <w:tcPr>
            <w:cnfStyle w:val="001000000000" w:firstRow="0" w:lastRow="0" w:firstColumn="1" w:lastColumn="0" w:oddVBand="0" w:evenVBand="0" w:oddHBand="0" w:evenHBand="0" w:firstRowFirstColumn="0" w:firstRowLastColumn="0" w:lastRowFirstColumn="0" w:lastRowLastColumn="0"/>
            <w:tcW w:w="2227" w:type="dxa"/>
          </w:tcPr>
          <w:p w14:paraId="67AA110D" w14:textId="77777777" w:rsidR="00CB4A8C" w:rsidRPr="00892674" w:rsidRDefault="00CB4A8C" w:rsidP="00EF32E7">
            <w:pPr>
              <w:rPr>
                <w:sz w:val="18"/>
                <w:szCs w:val="18"/>
              </w:rPr>
            </w:pPr>
          </w:p>
        </w:tc>
        <w:tc>
          <w:tcPr>
            <w:tcW w:w="1452" w:type="dxa"/>
          </w:tcPr>
          <w:p w14:paraId="5FEEE8E3"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52" w:type="dxa"/>
          </w:tcPr>
          <w:p w14:paraId="025D13DE" w14:textId="591A45A6"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533" w:type="dxa"/>
          </w:tcPr>
          <w:p w14:paraId="0A0EFE91" w14:textId="005AF87E"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3000" w:type="dxa"/>
          </w:tcPr>
          <w:p w14:paraId="7C48A995"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4017" w:type="dxa"/>
          </w:tcPr>
          <w:p w14:paraId="0A9EC014"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17" w:type="dxa"/>
          </w:tcPr>
          <w:p w14:paraId="073B77FD"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r>
      <w:tr w:rsidR="00CB4A8C" w14:paraId="5F52FFEB" w14:textId="77777777" w:rsidTr="00CB4A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tcPr>
          <w:p w14:paraId="6F15DD62" w14:textId="77777777" w:rsidR="00CB4A8C" w:rsidRPr="00892674" w:rsidRDefault="00CB4A8C" w:rsidP="00EF32E7">
            <w:pPr>
              <w:rPr>
                <w:sz w:val="18"/>
                <w:szCs w:val="18"/>
              </w:rPr>
            </w:pPr>
          </w:p>
        </w:tc>
        <w:tc>
          <w:tcPr>
            <w:tcW w:w="1452" w:type="dxa"/>
          </w:tcPr>
          <w:p w14:paraId="3C97C823"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52" w:type="dxa"/>
          </w:tcPr>
          <w:p w14:paraId="34DAFD00" w14:textId="0D637BF9"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533" w:type="dxa"/>
          </w:tcPr>
          <w:p w14:paraId="468E065D" w14:textId="3CE8697B"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3000" w:type="dxa"/>
          </w:tcPr>
          <w:p w14:paraId="5196FCDE"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4017" w:type="dxa"/>
          </w:tcPr>
          <w:p w14:paraId="286FBDBF"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tcPr>
          <w:p w14:paraId="61CF0DD8"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r>
      <w:tr w:rsidR="00CB4A8C" w14:paraId="0AA9B3D6" w14:textId="77777777" w:rsidTr="00CB4A8C">
        <w:tc>
          <w:tcPr>
            <w:cnfStyle w:val="001000000000" w:firstRow="0" w:lastRow="0" w:firstColumn="1" w:lastColumn="0" w:oddVBand="0" w:evenVBand="0" w:oddHBand="0" w:evenHBand="0" w:firstRowFirstColumn="0" w:firstRowLastColumn="0" w:lastRowFirstColumn="0" w:lastRowLastColumn="0"/>
            <w:tcW w:w="2227" w:type="dxa"/>
          </w:tcPr>
          <w:p w14:paraId="550AC4AD" w14:textId="77777777" w:rsidR="00CB4A8C" w:rsidRPr="00892674" w:rsidRDefault="00CB4A8C" w:rsidP="00EF32E7">
            <w:pPr>
              <w:rPr>
                <w:sz w:val="18"/>
                <w:szCs w:val="18"/>
              </w:rPr>
            </w:pPr>
          </w:p>
        </w:tc>
        <w:tc>
          <w:tcPr>
            <w:tcW w:w="1452" w:type="dxa"/>
          </w:tcPr>
          <w:p w14:paraId="3259A252"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52" w:type="dxa"/>
          </w:tcPr>
          <w:p w14:paraId="1927F31F" w14:textId="5D481BA6"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533" w:type="dxa"/>
          </w:tcPr>
          <w:p w14:paraId="11D48A1C" w14:textId="63882A6F"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3000" w:type="dxa"/>
          </w:tcPr>
          <w:p w14:paraId="21C2FC8F"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4017" w:type="dxa"/>
          </w:tcPr>
          <w:p w14:paraId="505FD01E"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17" w:type="dxa"/>
          </w:tcPr>
          <w:p w14:paraId="06BFE465"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r>
      <w:tr w:rsidR="00CB4A8C" w14:paraId="355D0259" w14:textId="77777777" w:rsidTr="00CB4A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7" w:type="dxa"/>
          </w:tcPr>
          <w:p w14:paraId="5CD3B28F" w14:textId="77777777" w:rsidR="00CB4A8C" w:rsidRPr="00892674" w:rsidRDefault="00CB4A8C" w:rsidP="00EF32E7">
            <w:pPr>
              <w:rPr>
                <w:sz w:val="18"/>
                <w:szCs w:val="18"/>
              </w:rPr>
            </w:pPr>
          </w:p>
        </w:tc>
        <w:tc>
          <w:tcPr>
            <w:tcW w:w="1452" w:type="dxa"/>
          </w:tcPr>
          <w:p w14:paraId="23D5D4E4"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52" w:type="dxa"/>
          </w:tcPr>
          <w:p w14:paraId="4075F084" w14:textId="5EBA1573"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533" w:type="dxa"/>
          </w:tcPr>
          <w:p w14:paraId="0AFA7E56" w14:textId="332BC526"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3000" w:type="dxa"/>
          </w:tcPr>
          <w:p w14:paraId="46CD7119"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4017" w:type="dxa"/>
          </w:tcPr>
          <w:p w14:paraId="5278AD57"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tcPr>
          <w:p w14:paraId="7A9EB39A" w14:textId="77777777" w:rsidR="00CB4A8C" w:rsidRPr="00892674" w:rsidRDefault="00CB4A8C" w:rsidP="00EF32E7">
            <w:pPr>
              <w:cnfStyle w:val="000000100000" w:firstRow="0" w:lastRow="0" w:firstColumn="0" w:lastColumn="0" w:oddVBand="0" w:evenVBand="0" w:oddHBand="1" w:evenHBand="0" w:firstRowFirstColumn="0" w:firstRowLastColumn="0" w:lastRowFirstColumn="0" w:lastRowLastColumn="0"/>
              <w:rPr>
                <w:sz w:val="18"/>
                <w:szCs w:val="18"/>
              </w:rPr>
            </w:pPr>
          </w:p>
        </w:tc>
      </w:tr>
      <w:tr w:rsidR="00CB4A8C" w14:paraId="5FD24F1D" w14:textId="77777777" w:rsidTr="00CB4A8C">
        <w:tc>
          <w:tcPr>
            <w:cnfStyle w:val="001000000000" w:firstRow="0" w:lastRow="0" w:firstColumn="1" w:lastColumn="0" w:oddVBand="0" w:evenVBand="0" w:oddHBand="0" w:evenHBand="0" w:firstRowFirstColumn="0" w:firstRowLastColumn="0" w:lastRowFirstColumn="0" w:lastRowLastColumn="0"/>
            <w:tcW w:w="2227" w:type="dxa"/>
          </w:tcPr>
          <w:p w14:paraId="20C0D001" w14:textId="77777777" w:rsidR="00CB4A8C" w:rsidRPr="00892674" w:rsidRDefault="00CB4A8C" w:rsidP="00EF32E7">
            <w:pPr>
              <w:rPr>
                <w:sz w:val="18"/>
                <w:szCs w:val="18"/>
              </w:rPr>
            </w:pPr>
          </w:p>
        </w:tc>
        <w:tc>
          <w:tcPr>
            <w:tcW w:w="1452" w:type="dxa"/>
          </w:tcPr>
          <w:p w14:paraId="46DBD8C4"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52" w:type="dxa"/>
          </w:tcPr>
          <w:p w14:paraId="1FF88950" w14:textId="20ADCE9B"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533" w:type="dxa"/>
          </w:tcPr>
          <w:p w14:paraId="6BF21BC2" w14:textId="1ED6D19C"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3000" w:type="dxa"/>
          </w:tcPr>
          <w:p w14:paraId="421FD9F6"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4017" w:type="dxa"/>
          </w:tcPr>
          <w:p w14:paraId="5AF98F34"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c>
          <w:tcPr>
            <w:tcW w:w="1417" w:type="dxa"/>
          </w:tcPr>
          <w:p w14:paraId="32F799C1" w14:textId="77777777" w:rsidR="00CB4A8C" w:rsidRPr="00892674" w:rsidRDefault="00CB4A8C" w:rsidP="00EF32E7">
            <w:pPr>
              <w:cnfStyle w:val="000000000000" w:firstRow="0" w:lastRow="0" w:firstColumn="0" w:lastColumn="0" w:oddVBand="0" w:evenVBand="0" w:oddHBand="0" w:evenHBand="0" w:firstRowFirstColumn="0" w:firstRowLastColumn="0" w:lastRowFirstColumn="0" w:lastRowLastColumn="0"/>
              <w:rPr>
                <w:sz w:val="18"/>
                <w:szCs w:val="18"/>
              </w:rPr>
            </w:pPr>
          </w:p>
        </w:tc>
      </w:tr>
    </w:tbl>
    <w:p w14:paraId="7667B683" w14:textId="77777777" w:rsidR="00DC399E" w:rsidRDefault="00DC399E" w:rsidP="00A46467"/>
    <w:sectPr w:rsidR="00DC399E" w:rsidSect="002761E5">
      <w:headerReference w:type="default" r:id="rId12"/>
      <w:footerReference w:type="default" r:id="rId13"/>
      <w:headerReference w:type="first" r:id="rId14"/>
      <w:footerReference w:type="first" r:id="rId15"/>
      <w:pgSz w:w="16838" w:h="11906" w:orient="landscape" w:code="9"/>
      <w:pgMar w:top="1418" w:right="2552" w:bottom="1418" w:left="1701" w:header="510" w:footer="675"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19EA3" w14:textId="77777777" w:rsidR="008067FE" w:rsidRDefault="008067FE" w:rsidP="00D57883">
      <w:r>
        <w:separator/>
      </w:r>
    </w:p>
  </w:endnote>
  <w:endnote w:type="continuationSeparator" w:id="0">
    <w:p w14:paraId="3372E71B" w14:textId="77777777" w:rsidR="008067FE" w:rsidRDefault="008067FE" w:rsidP="00D5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64DC" w14:textId="77777777" w:rsidR="000A34C4" w:rsidRPr="00DA5D4D" w:rsidRDefault="00DA5D4D" w:rsidP="00DA5D4D">
    <w:pPr>
      <w:pStyle w:val="Bunntekst"/>
      <w:jc w:val="center"/>
    </w:pPr>
    <w:r w:rsidRPr="00DA5D4D">
      <w:t xml:space="preserve">Side </w:t>
    </w:r>
    <w:r w:rsidR="0003664E">
      <w:fldChar w:fldCharType="begin"/>
    </w:r>
    <w:r w:rsidR="0003664E">
      <w:instrText xml:space="preserve"> PAGE   \* MERGEFORMAT </w:instrText>
    </w:r>
    <w:r w:rsidR="0003664E">
      <w:fldChar w:fldCharType="separate"/>
    </w:r>
    <w:r w:rsidR="0003664E">
      <w:rPr>
        <w:noProof/>
      </w:rPr>
      <w:t>2</w:t>
    </w:r>
    <w:r w:rsidR="0003664E">
      <w:fldChar w:fldCharType="end"/>
    </w:r>
    <w:r w:rsidRPr="00DA5D4D">
      <w:t xml:space="preserve"> av </w:t>
    </w:r>
    <w:fldSimple w:instr=" NUMPAGES   \* MERGEFORMAT ">
      <w:r w:rsidR="0003664E">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CAA4" w14:textId="77777777" w:rsidR="006469E3" w:rsidRPr="00D80919" w:rsidRDefault="00D80919" w:rsidP="00DA5D4D">
    <w:pPr>
      <w:pStyle w:val="Bunntekst"/>
    </w:pPr>
    <w:r w:rsidRPr="00D80919">
      <w:t xml:space="preserve">Side </w:t>
    </w:r>
    <w:r>
      <w:fldChar w:fldCharType="begin"/>
    </w:r>
    <w:r>
      <w:instrText xml:space="preserve"> PAGE   \* MERGEFORMAT </w:instrText>
    </w:r>
    <w:r>
      <w:fldChar w:fldCharType="separate"/>
    </w:r>
    <w:r>
      <w:rPr>
        <w:noProof/>
      </w:rPr>
      <w:t>1</w:t>
    </w:r>
    <w:r>
      <w:fldChar w:fldCharType="end"/>
    </w:r>
    <w:r w:rsidRPr="00D80919">
      <w:t xml:space="preserve"> av </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279A6" w14:textId="77777777" w:rsidR="008067FE" w:rsidRDefault="008067FE" w:rsidP="00D57883">
      <w:r>
        <w:separator/>
      </w:r>
    </w:p>
  </w:footnote>
  <w:footnote w:type="continuationSeparator" w:id="0">
    <w:p w14:paraId="4043F95E" w14:textId="77777777" w:rsidR="008067FE" w:rsidRDefault="008067FE" w:rsidP="00D57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CAD9" w14:textId="5624F492" w:rsidR="003856E7" w:rsidRDefault="009675F1" w:rsidP="006B1122">
    <w:pPr>
      <w:pStyle w:val="Topptekst"/>
    </w:pPr>
    <w:r w:rsidRPr="000D460B">
      <w:rPr>
        <w:b w:val="0"/>
        <w:noProof/>
        <w:color w:val="000000" w:themeColor="text1"/>
      </w:rPr>
      <w:drawing>
        <wp:anchor distT="0" distB="0" distL="114300" distR="114300" simplePos="0" relativeHeight="251658241" behindDoc="0" locked="0" layoutInCell="1" allowOverlap="1" wp14:anchorId="6875A6F3" wp14:editId="0492B8EF">
          <wp:simplePos x="0" y="0"/>
          <wp:positionH relativeFrom="margin">
            <wp:posOffset>-122555</wp:posOffset>
          </wp:positionH>
          <wp:positionV relativeFrom="page">
            <wp:posOffset>407035</wp:posOffset>
          </wp:positionV>
          <wp:extent cx="1569600" cy="644400"/>
          <wp:effectExtent l="0" t="0" r="0" b="0"/>
          <wp:wrapNone/>
          <wp:docPr id="424883892" name="Logo"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Et bilde som inneholder tekst&#10;&#10;Automatisk generert beskrivelse"/>
                  <pic:cNvPicPr/>
                </pic:nvPicPr>
                <pic:blipFill>
                  <a:blip r:embed="rId1"/>
                  <a:stretch>
                    <a:fillRect/>
                  </a:stretch>
                </pic:blipFill>
                <pic:spPr>
                  <a:xfrm>
                    <a:off x="0" y="0"/>
                    <a:ext cx="1569600" cy="644400"/>
                  </a:xfrm>
                  <a:prstGeom prst="rect">
                    <a:avLst/>
                  </a:prstGeom>
                </pic:spPr>
              </pic:pic>
            </a:graphicData>
          </a:graphic>
          <wp14:sizeRelH relativeFrom="margin">
            <wp14:pctWidth>0</wp14:pctWidth>
          </wp14:sizeRelH>
          <wp14:sizeRelV relativeFrom="margin">
            <wp14:pctHeight>0</wp14:pctHeight>
          </wp14:sizeRelV>
        </wp:anchor>
      </w:drawing>
    </w:r>
    <w:r w:rsidR="003A4346">
      <w:t>Overvåking av fremmede arter i havner</w:t>
    </w:r>
    <w:r w:rsidR="003856E7">
      <w:t xml:space="preserve">    </w:t>
    </w:r>
  </w:p>
  <w:p w14:paraId="609AA76B" w14:textId="77777777" w:rsidR="003856E7" w:rsidRDefault="003856E7" w:rsidP="003856E7">
    <w:pPr>
      <w:pStyle w:val="Topptekst"/>
    </w:pPr>
    <w:r>
      <w:t>Tilbudsvedlegg 6 – Analysekvalitet</w:t>
    </w:r>
  </w:p>
  <w:p w14:paraId="5623CDAD" w14:textId="77777777" w:rsidR="003856E7" w:rsidRPr="000D460B" w:rsidRDefault="003856E7" w:rsidP="003856E7">
    <w:pPr>
      <w:pStyle w:val="Topptekst"/>
      <w:tabs>
        <w:tab w:val="clear" w:pos="9072"/>
        <w:tab w:val="right" w:pos="8791"/>
      </w:tabs>
      <w:ind w:right="279"/>
      <w:rPr>
        <w:b w:val="0"/>
        <w:color w:val="000000"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A857A" w14:textId="783921D6" w:rsidR="00AB67DD" w:rsidRDefault="0083693E" w:rsidP="00AB67DD">
    <w:pPr>
      <w:pStyle w:val="Topptekst"/>
    </w:pPr>
    <w:r w:rsidRPr="0083693E">
      <w:t>Overvåking av fremmede marine arter i havner</w:t>
    </w:r>
  </w:p>
  <w:p w14:paraId="11AF7663" w14:textId="6E82CCD6" w:rsidR="00AB67DD" w:rsidRDefault="00AB67DD" w:rsidP="00AB67DD">
    <w:pPr>
      <w:pStyle w:val="Topptekst"/>
    </w:pPr>
    <w:r>
      <w:t xml:space="preserve">Tilbudsvedlegg </w:t>
    </w:r>
    <w:r w:rsidR="00F117EB">
      <w:t>7</w:t>
    </w:r>
    <w:r>
      <w:t xml:space="preserve"> – Analysekvalitet</w:t>
    </w:r>
  </w:p>
  <w:p w14:paraId="102C9238" w14:textId="77777777" w:rsidR="00E86842" w:rsidRDefault="002A2A66" w:rsidP="00D57883">
    <w:pPr>
      <w:pStyle w:val="Topptekst"/>
    </w:pPr>
    <w:r w:rsidRPr="00E86842">
      <w:rPr>
        <w:noProof/>
      </w:rPr>
      <w:drawing>
        <wp:anchor distT="0" distB="0" distL="114300" distR="114300" simplePos="0" relativeHeight="251658240" behindDoc="0" locked="0" layoutInCell="1" allowOverlap="1" wp14:anchorId="0BCD5795" wp14:editId="5FA5AFCA">
          <wp:simplePos x="0" y="0"/>
          <wp:positionH relativeFrom="margin">
            <wp:posOffset>-122173</wp:posOffset>
          </wp:positionH>
          <wp:positionV relativeFrom="page">
            <wp:posOffset>406987</wp:posOffset>
          </wp:positionV>
          <wp:extent cx="1570638" cy="644400"/>
          <wp:effectExtent l="0" t="0" r="0" b="0"/>
          <wp:wrapNone/>
          <wp:docPr id="1905370517"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Logo"/>
                  <pic:cNvPicPr/>
                </pic:nvPicPr>
                <pic:blipFill>
                  <a:blip r:embed="rId1"/>
                  <a:stretch>
                    <a:fillRect/>
                  </a:stretch>
                </pic:blipFill>
                <pic:spPr>
                  <a:xfrm>
                    <a:off x="0" y="0"/>
                    <a:ext cx="1570638" cy="64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182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082D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7019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B665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549B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586F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EA25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4A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0C3CEA"/>
    <w:lvl w:ilvl="0">
      <w:start w:val="1"/>
      <w:numFmt w:val="decimal"/>
      <w:lvlText w:val="%1."/>
      <w:lvlJc w:val="left"/>
      <w:pPr>
        <w:tabs>
          <w:tab w:val="num" w:pos="360"/>
        </w:tabs>
        <w:ind w:left="360" w:hanging="360"/>
      </w:pPr>
    </w:lvl>
  </w:abstractNum>
  <w:abstractNum w:abstractNumId="9" w15:restartNumberingAfterBreak="0">
    <w:nsid w:val="2CD22ACD"/>
    <w:multiLevelType w:val="hybridMultilevel"/>
    <w:tmpl w:val="63A2DAF6"/>
    <w:lvl w:ilvl="0" w:tplc="1D1633EC">
      <w:start w:val="1"/>
      <w:numFmt w:val="bullet"/>
      <w:lvlText w:val="-"/>
      <w:lvlJc w:val="left"/>
      <w:pPr>
        <w:ind w:left="720" w:hanging="360"/>
      </w:pPr>
      <w:rPr>
        <w:rFonts w:ascii="&quot;Calibri&quot;,sans-serif" w:hAnsi="&quot;Calibri&quot;,sans-serif"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7A5574D"/>
    <w:multiLevelType w:val="multilevel"/>
    <w:tmpl w:val="5ED0B29C"/>
    <w:lvl w:ilvl="0">
      <w:start w:val="1"/>
      <w:numFmt w:val="bullet"/>
      <w:pStyle w:val="Punktliste"/>
      <w:lvlText w:val=""/>
      <w:lvlJc w:val="left"/>
      <w:pPr>
        <w:ind w:left="198" w:hanging="198"/>
      </w:pPr>
      <w:rPr>
        <w:rFonts w:ascii="Symbol" w:hAnsi="Symbol" w:cs="Times New Roman" w:hint="default"/>
        <w:color w:val="auto"/>
      </w:rPr>
    </w:lvl>
    <w:lvl w:ilvl="1">
      <w:start w:val="1"/>
      <w:numFmt w:val="bullet"/>
      <w:pStyle w:val="Punktliste2"/>
      <w:lvlText w:val=""/>
      <w:lvlJc w:val="left"/>
      <w:pPr>
        <w:ind w:left="396" w:hanging="198"/>
      </w:pPr>
      <w:rPr>
        <w:rFonts w:ascii="Symbol" w:hAnsi="Symbol" w:cs="Times New Roman" w:hint="default"/>
        <w:color w:val="auto"/>
      </w:rPr>
    </w:lvl>
    <w:lvl w:ilvl="2">
      <w:start w:val="1"/>
      <w:numFmt w:val="bullet"/>
      <w:pStyle w:val="Punktliste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12" w15:restartNumberingAfterBreak="0">
    <w:nsid w:val="56B64DFB"/>
    <w:multiLevelType w:val="multilevel"/>
    <w:tmpl w:val="19B82F18"/>
    <w:lvl w:ilvl="0">
      <w:start w:val="1"/>
      <w:numFmt w:val="decimal"/>
      <w:lvlText w:val="%1."/>
      <w:lvlJc w:val="left"/>
      <w:pPr>
        <w:ind w:left="482" w:hanging="482"/>
      </w:pPr>
      <w:rPr>
        <w:rFonts w:hint="default"/>
      </w:rPr>
    </w:lvl>
    <w:lvl w:ilvl="1">
      <w:start w:val="1"/>
      <w:numFmt w:val="decimal"/>
      <w:lvlText w:val="%1.%2"/>
      <w:lvlJc w:val="left"/>
      <w:pPr>
        <w:ind w:left="993"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3"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59407325">
    <w:abstractNumId w:val="12"/>
  </w:num>
  <w:num w:numId="2" w16cid:durableId="627778538">
    <w:abstractNumId w:val="11"/>
  </w:num>
  <w:num w:numId="3" w16cid:durableId="2122450594">
    <w:abstractNumId w:val="7"/>
  </w:num>
  <w:num w:numId="4" w16cid:durableId="61106937">
    <w:abstractNumId w:val="6"/>
  </w:num>
  <w:num w:numId="5" w16cid:durableId="778139569">
    <w:abstractNumId w:val="11"/>
  </w:num>
  <w:num w:numId="6" w16cid:durableId="1193496557">
    <w:abstractNumId w:val="10"/>
  </w:num>
  <w:num w:numId="7" w16cid:durableId="1240872356">
    <w:abstractNumId w:val="13"/>
  </w:num>
  <w:num w:numId="8" w16cid:durableId="1403719666">
    <w:abstractNumId w:val="12"/>
  </w:num>
  <w:num w:numId="9" w16cid:durableId="1872254906">
    <w:abstractNumId w:val="12"/>
  </w:num>
  <w:num w:numId="10" w16cid:durableId="1382704248">
    <w:abstractNumId w:val="12"/>
  </w:num>
  <w:num w:numId="11" w16cid:durableId="81727852">
    <w:abstractNumId w:val="12"/>
  </w:num>
  <w:num w:numId="12" w16cid:durableId="1381129235">
    <w:abstractNumId w:val="12"/>
  </w:num>
  <w:num w:numId="13" w16cid:durableId="825513138">
    <w:abstractNumId w:val="12"/>
  </w:num>
  <w:num w:numId="14" w16cid:durableId="243537333">
    <w:abstractNumId w:val="8"/>
  </w:num>
  <w:num w:numId="15" w16cid:durableId="1197111813">
    <w:abstractNumId w:val="3"/>
  </w:num>
  <w:num w:numId="16" w16cid:durableId="2095737700">
    <w:abstractNumId w:val="2"/>
  </w:num>
  <w:num w:numId="17" w16cid:durableId="1567909236">
    <w:abstractNumId w:val="1"/>
  </w:num>
  <w:num w:numId="18" w16cid:durableId="118846012">
    <w:abstractNumId w:val="0"/>
  </w:num>
  <w:num w:numId="19" w16cid:durableId="116489908">
    <w:abstractNumId w:val="5"/>
  </w:num>
  <w:num w:numId="20" w16cid:durableId="1297025775">
    <w:abstractNumId w:val="4"/>
  </w:num>
  <w:num w:numId="21" w16cid:durableId="1783966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99E"/>
    <w:rsid w:val="00000D38"/>
    <w:rsid w:val="00017C53"/>
    <w:rsid w:val="00035195"/>
    <w:rsid w:val="0003664E"/>
    <w:rsid w:val="00042575"/>
    <w:rsid w:val="00060CA7"/>
    <w:rsid w:val="00064526"/>
    <w:rsid w:val="00065777"/>
    <w:rsid w:val="000771B2"/>
    <w:rsid w:val="00086C49"/>
    <w:rsid w:val="0008702C"/>
    <w:rsid w:val="000A34C4"/>
    <w:rsid w:val="000A4897"/>
    <w:rsid w:val="000B1A2B"/>
    <w:rsid w:val="000D460B"/>
    <w:rsid w:val="000E0711"/>
    <w:rsid w:val="000E33A4"/>
    <w:rsid w:val="000F1026"/>
    <w:rsid w:val="000F5161"/>
    <w:rsid w:val="00102F0F"/>
    <w:rsid w:val="00114F66"/>
    <w:rsid w:val="00122D24"/>
    <w:rsid w:val="001235FD"/>
    <w:rsid w:val="001325E3"/>
    <w:rsid w:val="00132BBC"/>
    <w:rsid w:val="00137AF0"/>
    <w:rsid w:val="0015079E"/>
    <w:rsid w:val="00160CF7"/>
    <w:rsid w:val="0016162D"/>
    <w:rsid w:val="00163296"/>
    <w:rsid w:val="00172136"/>
    <w:rsid w:val="001737CA"/>
    <w:rsid w:val="00191866"/>
    <w:rsid w:val="00193D10"/>
    <w:rsid w:val="001B057C"/>
    <w:rsid w:val="001B5635"/>
    <w:rsid w:val="001C2309"/>
    <w:rsid w:val="001C35D2"/>
    <w:rsid w:val="001D41AD"/>
    <w:rsid w:val="002069CC"/>
    <w:rsid w:val="00216F0C"/>
    <w:rsid w:val="002171C7"/>
    <w:rsid w:val="00223D08"/>
    <w:rsid w:val="00224FB2"/>
    <w:rsid w:val="00227952"/>
    <w:rsid w:val="0023589E"/>
    <w:rsid w:val="002400CD"/>
    <w:rsid w:val="00255DCD"/>
    <w:rsid w:val="00266ACE"/>
    <w:rsid w:val="00272419"/>
    <w:rsid w:val="002761E5"/>
    <w:rsid w:val="002848E7"/>
    <w:rsid w:val="002A2A66"/>
    <w:rsid w:val="002B34B0"/>
    <w:rsid w:val="002C25CC"/>
    <w:rsid w:val="002C6462"/>
    <w:rsid w:val="002D1DCF"/>
    <w:rsid w:val="002D3739"/>
    <w:rsid w:val="002D6AC2"/>
    <w:rsid w:val="002D7EE1"/>
    <w:rsid w:val="002E1271"/>
    <w:rsid w:val="002E300E"/>
    <w:rsid w:val="002E7671"/>
    <w:rsid w:val="002E783C"/>
    <w:rsid w:val="003008D4"/>
    <w:rsid w:val="00310C57"/>
    <w:rsid w:val="0031471C"/>
    <w:rsid w:val="00324C1E"/>
    <w:rsid w:val="00326443"/>
    <w:rsid w:val="0033484A"/>
    <w:rsid w:val="003615F9"/>
    <w:rsid w:val="00380BC8"/>
    <w:rsid w:val="003856E7"/>
    <w:rsid w:val="003945B0"/>
    <w:rsid w:val="003A05E1"/>
    <w:rsid w:val="003A4346"/>
    <w:rsid w:val="003A6287"/>
    <w:rsid w:val="003B3A17"/>
    <w:rsid w:val="003C4270"/>
    <w:rsid w:val="003C5F23"/>
    <w:rsid w:val="003D7859"/>
    <w:rsid w:val="003F0F84"/>
    <w:rsid w:val="004009C4"/>
    <w:rsid w:val="00403E06"/>
    <w:rsid w:val="004362C0"/>
    <w:rsid w:val="004473A5"/>
    <w:rsid w:val="00451BC4"/>
    <w:rsid w:val="00456330"/>
    <w:rsid w:val="00456B32"/>
    <w:rsid w:val="00470E36"/>
    <w:rsid w:val="00475FDE"/>
    <w:rsid w:val="00486E9F"/>
    <w:rsid w:val="00491106"/>
    <w:rsid w:val="00492E95"/>
    <w:rsid w:val="004A18BF"/>
    <w:rsid w:val="004A3C32"/>
    <w:rsid w:val="004A450D"/>
    <w:rsid w:val="004B181A"/>
    <w:rsid w:val="004B57BB"/>
    <w:rsid w:val="004D026D"/>
    <w:rsid w:val="004D5410"/>
    <w:rsid w:val="004E576E"/>
    <w:rsid w:val="004E71AC"/>
    <w:rsid w:val="004F58D6"/>
    <w:rsid w:val="0050207D"/>
    <w:rsid w:val="005056DB"/>
    <w:rsid w:val="00510277"/>
    <w:rsid w:val="00524F4C"/>
    <w:rsid w:val="00530FED"/>
    <w:rsid w:val="00531F69"/>
    <w:rsid w:val="00536C53"/>
    <w:rsid w:val="00542B47"/>
    <w:rsid w:val="00542DD2"/>
    <w:rsid w:val="00556537"/>
    <w:rsid w:val="0056136D"/>
    <w:rsid w:val="005614F7"/>
    <w:rsid w:val="00561CF7"/>
    <w:rsid w:val="00564EEC"/>
    <w:rsid w:val="0057132A"/>
    <w:rsid w:val="00575CC2"/>
    <w:rsid w:val="00583117"/>
    <w:rsid w:val="0058544B"/>
    <w:rsid w:val="00593DC4"/>
    <w:rsid w:val="0059621B"/>
    <w:rsid w:val="005B067B"/>
    <w:rsid w:val="005B45DF"/>
    <w:rsid w:val="005B5FEB"/>
    <w:rsid w:val="005C4717"/>
    <w:rsid w:val="005E33AB"/>
    <w:rsid w:val="005E37FA"/>
    <w:rsid w:val="005E7540"/>
    <w:rsid w:val="005F0B42"/>
    <w:rsid w:val="005F2900"/>
    <w:rsid w:val="005F6B2F"/>
    <w:rsid w:val="005F7F4A"/>
    <w:rsid w:val="00605F98"/>
    <w:rsid w:val="00616D52"/>
    <w:rsid w:val="00617031"/>
    <w:rsid w:val="006214DC"/>
    <w:rsid w:val="00627949"/>
    <w:rsid w:val="00634331"/>
    <w:rsid w:val="006444DB"/>
    <w:rsid w:val="00645EBA"/>
    <w:rsid w:val="006469E3"/>
    <w:rsid w:val="006510C6"/>
    <w:rsid w:val="006721CC"/>
    <w:rsid w:val="00673CC0"/>
    <w:rsid w:val="00680826"/>
    <w:rsid w:val="006B1122"/>
    <w:rsid w:val="006C0F0F"/>
    <w:rsid w:val="006D37DB"/>
    <w:rsid w:val="006D484A"/>
    <w:rsid w:val="006E1A4A"/>
    <w:rsid w:val="006E65FE"/>
    <w:rsid w:val="00702DEE"/>
    <w:rsid w:val="00703611"/>
    <w:rsid w:val="00705AD1"/>
    <w:rsid w:val="00740062"/>
    <w:rsid w:val="00751EB0"/>
    <w:rsid w:val="00753075"/>
    <w:rsid w:val="007700B9"/>
    <w:rsid w:val="00772090"/>
    <w:rsid w:val="00774546"/>
    <w:rsid w:val="00775750"/>
    <w:rsid w:val="00791A7E"/>
    <w:rsid w:val="00791E1E"/>
    <w:rsid w:val="00792414"/>
    <w:rsid w:val="0079291E"/>
    <w:rsid w:val="007959D6"/>
    <w:rsid w:val="007B0478"/>
    <w:rsid w:val="007D0E47"/>
    <w:rsid w:val="007D4F7F"/>
    <w:rsid w:val="00802B6D"/>
    <w:rsid w:val="008067FE"/>
    <w:rsid w:val="00817A4B"/>
    <w:rsid w:val="008307C9"/>
    <w:rsid w:val="008315EC"/>
    <w:rsid w:val="008336AA"/>
    <w:rsid w:val="0083693E"/>
    <w:rsid w:val="00843446"/>
    <w:rsid w:val="00881F67"/>
    <w:rsid w:val="00883104"/>
    <w:rsid w:val="0089265B"/>
    <w:rsid w:val="00892674"/>
    <w:rsid w:val="00892B98"/>
    <w:rsid w:val="0089375E"/>
    <w:rsid w:val="008A325B"/>
    <w:rsid w:val="008B38CF"/>
    <w:rsid w:val="008D56D5"/>
    <w:rsid w:val="008F03A6"/>
    <w:rsid w:val="00923BC9"/>
    <w:rsid w:val="00947FAF"/>
    <w:rsid w:val="009536E1"/>
    <w:rsid w:val="009675F1"/>
    <w:rsid w:val="009830D1"/>
    <w:rsid w:val="00984968"/>
    <w:rsid w:val="00992D37"/>
    <w:rsid w:val="009A09BA"/>
    <w:rsid w:val="009A4549"/>
    <w:rsid w:val="009A5CBD"/>
    <w:rsid w:val="009A7A35"/>
    <w:rsid w:val="009B58F3"/>
    <w:rsid w:val="009B7DF6"/>
    <w:rsid w:val="009D6CAC"/>
    <w:rsid w:val="009E18F4"/>
    <w:rsid w:val="009E280C"/>
    <w:rsid w:val="009E4AF6"/>
    <w:rsid w:val="009F0962"/>
    <w:rsid w:val="009F1C45"/>
    <w:rsid w:val="009F39CE"/>
    <w:rsid w:val="00A0503C"/>
    <w:rsid w:val="00A11C4D"/>
    <w:rsid w:val="00A241E8"/>
    <w:rsid w:val="00A4399B"/>
    <w:rsid w:val="00A46467"/>
    <w:rsid w:val="00A51F6E"/>
    <w:rsid w:val="00A53BDA"/>
    <w:rsid w:val="00A60282"/>
    <w:rsid w:val="00A6183D"/>
    <w:rsid w:val="00A61B38"/>
    <w:rsid w:val="00A81A63"/>
    <w:rsid w:val="00A93940"/>
    <w:rsid w:val="00AA0AD5"/>
    <w:rsid w:val="00AA263F"/>
    <w:rsid w:val="00AB1753"/>
    <w:rsid w:val="00AB3334"/>
    <w:rsid w:val="00AB67DD"/>
    <w:rsid w:val="00AC697E"/>
    <w:rsid w:val="00AD2AE6"/>
    <w:rsid w:val="00AD375E"/>
    <w:rsid w:val="00AE6345"/>
    <w:rsid w:val="00B10B45"/>
    <w:rsid w:val="00B145AF"/>
    <w:rsid w:val="00B16305"/>
    <w:rsid w:val="00B25D12"/>
    <w:rsid w:val="00B26DE9"/>
    <w:rsid w:val="00B37901"/>
    <w:rsid w:val="00B5273C"/>
    <w:rsid w:val="00B5325A"/>
    <w:rsid w:val="00B6204B"/>
    <w:rsid w:val="00B62ED9"/>
    <w:rsid w:val="00B71C70"/>
    <w:rsid w:val="00B83955"/>
    <w:rsid w:val="00B86232"/>
    <w:rsid w:val="00B90E5B"/>
    <w:rsid w:val="00B95876"/>
    <w:rsid w:val="00BA078D"/>
    <w:rsid w:val="00BA5822"/>
    <w:rsid w:val="00BA7AC9"/>
    <w:rsid w:val="00BB6233"/>
    <w:rsid w:val="00BD54B3"/>
    <w:rsid w:val="00BD6129"/>
    <w:rsid w:val="00BE45E9"/>
    <w:rsid w:val="00BE5E15"/>
    <w:rsid w:val="00BF73CF"/>
    <w:rsid w:val="00C0038D"/>
    <w:rsid w:val="00C018BF"/>
    <w:rsid w:val="00C3071A"/>
    <w:rsid w:val="00C346AF"/>
    <w:rsid w:val="00C37F8A"/>
    <w:rsid w:val="00C41347"/>
    <w:rsid w:val="00C508FB"/>
    <w:rsid w:val="00C53F43"/>
    <w:rsid w:val="00C56F9A"/>
    <w:rsid w:val="00C65799"/>
    <w:rsid w:val="00C82B7C"/>
    <w:rsid w:val="00C90FF0"/>
    <w:rsid w:val="00C95B45"/>
    <w:rsid w:val="00CA3AE3"/>
    <w:rsid w:val="00CB4A8C"/>
    <w:rsid w:val="00CB7BCA"/>
    <w:rsid w:val="00CC05F6"/>
    <w:rsid w:val="00CC3742"/>
    <w:rsid w:val="00CD35C4"/>
    <w:rsid w:val="00CD41E2"/>
    <w:rsid w:val="00CD43C5"/>
    <w:rsid w:val="00CF56A4"/>
    <w:rsid w:val="00CF6B68"/>
    <w:rsid w:val="00CF6F21"/>
    <w:rsid w:val="00D10F81"/>
    <w:rsid w:val="00D151DE"/>
    <w:rsid w:val="00D20D76"/>
    <w:rsid w:val="00D27AB7"/>
    <w:rsid w:val="00D32087"/>
    <w:rsid w:val="00D55EE5"/>
    <w:rsid w:val="00D55FFD"/>
    <w:rsid w:val="00D57883"/>
    <w:rsid w:val="00D704B9"/>
    <w:rsid w:val="00D80919"/>
    <w:rsid w:val="00D81B9F"/>
    <w:rsid w:val="00D82A0A"/>
    <w:rsid w:val="00D866B6"/>
    <w:rsid w:val="00D87A45"/>
    <w:rsid w:val="00D93DE8"/>
    <w:rsid w:val="00D96111"/>
    <w:rsid w:val="00DA5425"/>
    <w:rsid w:val="00DA5D4D"/>
    <w:rsid w:val="00DB1738"/>
    <w:rsid w:val="00DC399E"/>
    <w:rsid w:val="00DD2393"/>
    <w:rsid w:val="00DE18F2"/>
    <w:rsid w:val="00DE7BF9"/>
    <w:rsid w:val="00E23A8F"/>
    <w:rsid w:val="00E366D6"/>
    <w:rsid w:val="00E4415A"/>
    <w:rsid w:val="00E456A1"/>
    <w:rsid w:val="00E45B7E"/>
    <w:rsid w:val="00E509D0"/>
    <w:rsid w:val="00E50CC8"/>
    <w:rsid w:val="00E525F2"/>
    <w:rsid w:val="00E56B29"/>
    <w:rsid w:val="00E64663"/>
    <w:rsid w:val="00E74FE9"/>
    <w:rsid w:val="00E84076"/>
    <w:rsid w:val="00E86842"/>
    <w:rsid w:val="00E92D2F"/>
    <w:rsid w:val="00EA726D"/>
    <w:rsid w:val="00EC2C80"/>
    <w:rsid w:val="00ED0F66"/>
    <w:rsid w:val="00ED573E"/>
    <w:rsid w:val="00EE5504"/>
    <w:rsid w:val="00EE7AF5"/>
    <w:rsid w:val="00EF02E6"/>
    <w:rsid w:val="00EF2958"/>
    <w:rsid w:val="00EF32E7"/>
    <w:rsid w:val="00F049C6"/>
    <w:rsid w:val="00F117EB"/>
    <w:rsid w:val="00F13763"/>
    <w:rsid w:val="00F20E69"/>
    <w:rsid w:val="00F45908"/>
    <w:rsid w:val="00F51D0C"/>
    <w:rsid w:val="00F651F5"/>
    <w:rsid w:val="00F725C8"/>
    <w:rsid w:val="00F76EC5"/>
    <w:rsid w:val="00FC3DAF"/>
    <w:rsid w:val="00FC7602"/>
    <w:rsid w:val="00FE1189"/>
    <w:rsid w:val="00FE2555"/>
    <w:rsid w:val="00FE308E"/>
    <w:rsid w:val="00FE33DE"/>
    <w:rsid w:val="00FF5DC8"/>
    <w:rsid w:val="00FF708A"/>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AAA464"/>
  <w15:docId w15:val="{0558ABAB-4BB4-4267-88D9-42C207EB1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qFormat="1"/>
    <w:lsdException w:name="Subtle Reference" w:semiHidden="1"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6E7"/>
    <w:pPr>
      <w:spacing w:after="0" w:line="250" w:lineRule="auto"/>
    </w:pPr>
    <w:rPr>
      <w:rFonts w:eastAsia="Times New Roman" w:cs="Times New Roman"/>
      <w:sz w:val="20"/>
      <w:szCs w:val="20"/>
    </w:rPr>
  </w:style>
  <w:style w:type="paragraph" w:styleId="Overskrift1">
    <w:name w:val="heading 1"/>
    <w:basedOn w:val="Normal"/>
    <w:next w:val="Ingress"/>
    <w:link w:val="Overskrift1Tegn"/>
    <w:uiPriority w:val="9"/>
    <w:qFormat/>
    <w:rsid w:val="004D026D"/>
    <w:pPr>
      <w:keepNext/>
      <w:keepLines/>
      <w:outlineLvl w:val="0"/>
    </w:pPr>
    <w:rPr>
      <w:rFonts w:asciiTheme="majorHAnsi" w:eastAsiaTheme="majorEastAsia" w:hAnsiTheme="majorHAnsi" w:cstheme="majorBidi"/>
      <w:bCs/>
      <w:color w:val="005E5D" w:themeColor="accent1"/>
      <w:sz w:val="36"/>
      <w:szCs w:val="32"/>
    </w:rPr>
  </w:style>
  <w:style w:type="paragraph" w:styleId="Overskrift2">
    <w:name w:val="heading 2"/>
    <w:basedOn w:val="Normal"/>
    <w:next w:val="Normal"/>
    <w:link w:val="Overskrift2Tegn"/>
    <w:uiPriority w:val="9"/>
    <w:qFormat/>
    <w:rsid w:val="005056DB"/>
    <w:pPr>
      <w:keepNext/>
      <w:keepLines/>
      <w:spacing w:before="200"/>
      <w:outlineLvl w:val="1"/>
    </w:pPr>
    <w:rPr>
      <w:rFonts w:asciiTheme="majorHAnsi" w:eastAsiaTheme="majorEastAsia" w:hAnsiTheme="majorHAnsi" w:cstheme="majorBidi"/>
      <w:bCs/>
      <w:color w:val="005E5D" w:themeColor="accent1"/>
      <w:sz w:val="28"/>
      <w:szCs w:val="24"/>
    </w:rPr>
  </w:style>
  <w:style w:type="paragraph" w:styleId="Overskrift3">
    <w:name w:val="heading 3"/>
    <w:basedOn w:val="Normal"/>
    <w:next w:val="Normal"/>
    <w:link w:val="Overskrift3Tegn"/>
    <w:uiPriority w:val="9"/>
    <w:qFormat/>
    <w:rsid w:val="004D026D"/>
    <w:pPr>
      <w:keepNext/>
      <w:keepLines/>
      <w:spacing w:before="200" w:after="20"/>
      <w:outlineLvl w:val="2"/>
    </w:pPr>
    <w:rPr>
      <w:rFonts w:asciiTheme="majorHAnsi" w:eastAsiaTheme="majorEastAsia" w:hAnsiTheme="majorHAnsi" w:cstheme="majorBidi"/>
      <w:bCs/>
      <w:color w:val="005E5D" w:themeColor="accent1"/>
      <w:sz w:val="23"/>
    </w:rPr>
  </w:style>
  <w:style w:type="paragraph" w:styleId="Overskrift4">
    <w:name w:val="heading 4"/>
    <w:basedOn w:val="Normal"/>
    <w:next w:val="Normal"/>
    <w:link w:val="Overskrift4Tegn"/>
    <w:uiPriority w:val="9"/>
    <w:semiHidden/>
    <w:qFormat/>
    <w:rsid w:val="00C018BF"/>
    <w:pPr>
      <w:keepNext/>
      <w:keepLines/>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iPriority w:val="9"/>
    <w:semiHidden/>
    <w:unhideWhenUsed/>
    <w:qFormat/>
    <w:rsid w:val="001D41AD"/>
    <w:pPr>
      <w:keepNext/>
      <w:keepLines/>
      <w:numPr>
        <w:ilvl w:val="4"/>
        <w:numId w:val="13"/>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iPriority w:val="9"/>
    <w:semiHidden/>
    <w:unhideWhenUsed/>
    <w:qFormat/>
    <w:rsid w:val="001D41AD"/>
    <w:pPr>
      <w:keepNext/>
      <w:keepLines/>
      <w:numPr>
        <w:ilvl w:val="5"/>
        <w:numId w:val="13"/>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3"/>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3"/>
      </w:numPr>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basedOn w:val="Undertittel"/>
    <w:link w:val="TittelTegn"/>
    <w:uiPriority w:val="99"/>
    <w:semiHidden/>
    <w:rsid w:val="00593DC4"/>
    <w:pPr>
      <w:spacing w:after="300" w:line="336" w:lineRule="auto"/>
    </w:pPr>
    <w:rPr>
      <w:spacing w:val="0"/>
      <w:sz w:val="44"/>
      <w:szCs w:val="44"/>
    </w:rPr>
  </w:style>
  <w:style w:type="character" w:customStyle="1" w:styleId="TittelTegn">
    <w:name w:val="Tittel Tegn"/>
    <w:basedOn w:val="Standardskriftforavsnitt"/>
    <w:link w:val="Tittel"/>
    <w:uiPriority w:val="99"/>
    <w:semiHidden/>
    <w:rsid w:val="008307C9"/>
    <w:rPr>
      <w:rFonts w:eastAsiaTheme="majorEastAsia" w:cstheme="majorBidi"/>
      <w:iCs/>
      <w:color w:val="005E5D" w:themeColor="accent1"/>
      <w:sz w:val="44"/>
      <w:szCs w:val="44"/>
    </w:rPr>
  </w:style>
  <w:style w:type="paragraph" w:styleId="Undertittel">
    <w:name w:val="Subtitle"/>
    <w:basedOn w:val="Normal"/>
    <w:next w:val="Normal"/>
    <w:link w:val="UndertittelTegn"/>
    <w:uiPriority w:val="99"/>
    <w:semiHidden/>
    <w:rsid w:val="00086C49"/>
    <w:pPr>
      <w:numPr>
        <w:ilvl w:val="1"/>
      </w:numPr>
      <w:spacing w:line="480" w:lineRule="exact"/>
    </w:pPr>
    <w:rPr>
      <w:rFonts w:eastAsiaTheme="majorEastAsia" w:cstheme="majorBidi"/>
      <w:iCs/>
      <w:color w:val="005E5D" w:themeColor="accent1"/>
      <w:spacing w:val="15"/>
      <w:sz w:val="36"/>
      <w:szCs w:val="24"/>
    </w:rPr>
  </w:style>
  <w:style w:type="character" w:customStyle="1" w:styleId="UndertittelTegn">
    <w:name w:val="Undertittel Tegn"/>
    <w:basedOn w:val="Standardskriftforavsnitt"/>
    <w:link w:val="Undertittel"/>
    <w:uiPriority w:val="99"/>
    <w:semiHidden/>
    <w:rsid w:val="008307C9"/>
    <w:rPr>
      <w:rFonts w:eastAsiaTheme="majorEastAsia" w:cstheme="majorBidi"/>
      <w:iCs/>
      <w:color w:val="005E5D" w:themeColor="accent1"/>
      <w:spacing w:val="15"/>
      <w:sz w:val="36"/>
      <w:szCs w:val="24"/>
    </w:rPr>
  </w:style>
  <w:style w:type="character" w:customStyle="1" w:styleId="Overskrift1Tegn">
    <w:name w:val="Overskrift 1 Tegn"/>
    <w:basedOn w:val="Standardskriftforavsnitt"/>
    <w:link w:val="Overskrift1"/>
    <w:uiPriority w:val="9"/>
    <w:rsid w:val="004D026D"/>
    <w:rPr>
      <w:rFonts w:asciiTheme="majorHAnsi" w:eastAsiaTheme="majorEastAsia" w:hAnsiTheme="majorHAnsi" w:cstheme="majorBidi"/>
      <w:bCs/>
      <w:color w:val="005E5D" w:themeColor="accent1"/>
      <w:sz w:val="36"/>
      <w:szCs w:val="32"/>
    </w:rPr>
  </w:style>
  <w:style w:type="character" w:customStyle="1" w:styleId="Overskrift2Tegn">
    <w:name w:val="Overskrift 2 Tegn"/>
    <w:basedOn w:val="Standardskriftforavsnitt"/>
    <w:link w:val="Overskrift2"/>
    <w:uiPriority w:val="9"/>
    <w:rsid w:val="005056DB"/>
    <w:rPr>
      <w:rFonts w:asciiTheme="majorHAnsi" w:eastAsiaTheme="majorEastAsia" w:hAnsiTheme="majorHAnsi" w:cstheme="majorBidi"/>
      <w:bCs/>
      <w:color w:val="005E5D" w:themeColor="accent1"/>
      <w:sz w:val="28"/>
      <w:szCs w:val="24"/>
    </w:rPr>
  </w:style>
  <w:style w:type="paragraph" w:styleId="Topptekst">
    <w:name w:val="header"/>
    <w:basedOn w:val="Normal"/>
    <w:link w:val="TopptekstTegn"/>
    <w:uiPriority w:val="99"/>
    <w:semiHidden/>
    <w:rsid w:val="001C35D2"/>
    <w:pPr>
      <w:tabs>
        <w:tab w:val="center" w:pos="4536"/>
        <w:tab w:val="right" w:pos="9072"/>
      </w:tabs>
      <w:spacing w:line="240" w:lineRule="auto"/>
      <w:jc w:val="right"/>
    </w:pPr>
    <w:rPr>
      <w:rFonts w:asciiTheme="majorHAnsi" w:hAnsiTheme="majorHAnsi"/>
      <w:b/>
      <w:color w:val="404040"/>
      <w:sz w:val="14"/>
    </w:rPr>
  </w:style>
  <w:style w:type="character" w:customStyle="1" w:styleId="TopptekstTegn">
    <w:name w:val="Topptekst Tegn"/>
    <w:basedOn w:val="Standardskriftforavsnitt"/>
    <w:link w:val="Topptekst"/>
    <w:uiPriority w:val="99"/>
    <w:semiHidden/>
    <w:rsid w:val="008307C9"/>
    <w:rPr>
      <w:rFonts w:asciiTheme="majorHAnsi" w:eastAsia="Times New Roman" w:hAnsiTheme="majorHAnsi" w:cs="Times New Roman"/>
      <w:b/>
      <w:color w:val="404040"/>
      <w:sz w:val="14"/>
      <w:szCs w:val="20"/>
    </w:rPr>
  </w:style>
  <w:style w:type="paragraph" w:styleId="Bunntekst">
    <w:name w:val="footer"/>
    <w:basedOn w:val="Normal"/>
    <w:link w:val="BunntekstTegn"/>
    <w:uiPriority w:val="99"/>
    <w:semiHidden/>
    <w:rsid w:val="00DA5D4D"/>
    <w:pPr>
      <w:tabs>
        <w:tab w:val="center" w:pos="4536"/>
        <w:tab w:val="right" w:pos="8763"/>
      </w:tabs>
      <w:spacing w:line="240" w:lineRule="auto"/>
      <w:ind w:right="281"/>
      <w:jc w:val="right"/>
    </w:pPr>
    <w:rPr>
      <w:color w:val="000000" w:themeColor="text1"/>
      <w:sz w:val="15"/>
      <w:szCs w:val="15"/>
    </w:rPr>
  </w:style>
  <w:style w:type="character" w:customStyle="1" w:styleId="BunntekstTegn">
    <w:name w:val="Bunntekst Tegn"/>
    <w:basedOn w:val="Standardskriftforavsnitt"/>
    <w:link w:val="Bunntekst"/>
    <w:uiPriority w:val="99"/>
    <w:semiHidden/>
    <w:rsid w:val="004E576E"/>
    <w:rPr>
      <w:rFonts w:eastAsia="Times New Roman" w:cs="Times New Roman"/>
      <w:color w:val="000000" w:themeColor="text1"/>
      <w:sz w:val="15"/>
      <w:szCs w:val="15"/>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4D026D"/>
    <w:rPr>
      <w:rFonts w:asciiTheme="majorHAnsi" w:eastAsiaTheme="majorEastAsia" w:hAnsiTheme="majorHAnsi" w:cstheme="majorBidi"/>
      <w:bCs/>
      <w:color w:val="005E5D" w:themeColor="accent1"/>
      <w:sz w:val="23"/>
      <w:szCs w:val="20"/>
    </w:rPr>
  </w:style>
  <w:style w:type="character" w:customStyle="1" w:styleId="Overskrift4Tegn">
    <w:name w:val="Overskrift 4 Tegn"/>
    <w:basedOn w:val="Standardskriftforavsnitt"/>
    <w:link w:val="Overskrift4"/>
    <w:uiPriority w:val="9"/>
    <w:semiHidden/>
    <w:rsid w:val="002B34B0"/>
    <w:rPr>
      <w:rFonts w:asciiTheme="majorHAnsi" w:eastAsiaTheme="majorEastAsia" w:hAnsiTheme="majorHAnsi" w:cstheme="majorBidi"/>
      <w:b/>
      <w:bCs/>
      <w:i/>
      <w:iCs/>
      <w:color w:val="005E5D" w:themeColor="accent1"/>
      <w:sz w:val="18"/>
    </w:rPr>
  </w:style>
  <w:style w:type="character" w:customStyle="1" w:styleId="Overskrift5Tegn">
    <w:name w:val="Overskrift 5 Tegn"/>
    <w:basedOn w:val="Standardskriftforavsnitt"/>
    <w:link w:val="Overskrift5"/>
    <w:uiPriority w:val="9"/>
    <w:semiHidden/>
    <w:rsid w:val="001D41AD"/>
    <w:rPr>
      <w:rFonts w:asciiTheme="majorHAnsi" w:eastAsiaTheme="majorEastAsia" w:hAnsiTheme="majorHAnsi" w:cstheme="majorBidi"/>
      <w:color w:val="002E2E" w:themeColor="accent1" w:themeShade="7F"/>
      <w:sz w:val="18"/>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18"/>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18"/>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Normal"/>
    <w:uiPriority w:val="10"/>
    <w:qFormat/>
    <w:rsid w:val="00D57883"/>
    <w:pPr>
      <w:spacing w:after="260" w:line="245" w:lineRule="auto"/>
    </w:pPr>
    <w:rPr>
      <w:sz w:val="24"/>
    </w:rPr>
  </w:style>
  <w:style w:type="paragraph" w:customStyle="1" w:styleId="Sitat1">
    <w:name w:val="Sitat1"/>
    <w:basedOn w:val="Normal"/>
    <w:uiPriority w:val="99"/>
    <w:semiHidden/>
    <w:qFormat/>
    <w:rsid w:val="00086C49"/>
    <w:pPr>
      <w:spacing w:before="280" w:after="360" w:line="480" w:lineRule="exact"/>
    </w:pPr>
    <w:rPr>
      <w:color w:val="D86018" w:themeColor="accent4"/>
      <w:sz w:val="28"/>
    </w:rPr>
  </w:style>
  <w:style w:type="paragraph" w:styleId="Punktliste">
    <w:name w:val="List Bullet"/>
    <w:basedOn w:val="Normal"/>
    <w:uiPriority w:val="99"/>
    <w:semiHidden/>
    <w:qFormat/>
    <w:rsid w:val="00843446"/>
    <w:pPr>
      <w:numPr>
        <w:numId w:val="5"/>
      </w:numPr>
      <w:contextualSpacing/>
    </w:pPr>
  </w:style>
  <w:style w:type="paragraph" w:styleId="Punktliste2">
    <w:name w:val="List Bullet 2"/>
    <w:basedOn w:val="Normal"/>
    <w:uiPriority w:val="99"/>
    <w:semiHidden/>
    <w:qFormat/>
    <w:rsid w:val="00BA078D"/>
    <w:pPr>
      <w:numPr>
        <w:ilvl w:val="1"/>
        <w:numId w:val="5"/>
      </w:numPr>
      <w:tabs>
        <w:tab w:val="num" w:pos="360"/>
      </w:tabs>
      <w:ind w:left="0" w:firstLine="0"/>
      <w:contextualSpacing/>
    </w:pPr>
  </w:style>
  <w:style w:type="paragraph" w:styleId="Punktliste3">
    <w:name w:val="List Bullet 3"/>
    <w:basedOn w:val="Normal"/>
    <w:uiPriority w:val="99"/>
    <w:semiHidden/>
    <w:qFormat/>
    <w:rsid w:val="00BA078D"/>
    <w:pPr>
      <w:numPr>
        <w:ilvl w:val="2"/>
        <w:numId w:val="5"/>
      </w:numPr>
      <w:contextualSpacing/>
    </w:pPr>
  </w:style>
  <w:style w:type="paragraph" w:customStyle="1" w:styleId="Bilderamme">
    <w:name w:val="Bilderamme"/>
    <w:basedOn w:val="Normal"/>
    <w:next w:val="Normal"/>
    <w:uiPriority w:val="99"/>
    <w:semiHidden/>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customStyle="1" w:styleId="TekstbokstOverskrift">
    <w:name w:val="Tekstbokst Overskrift"/>
    <w:basedOn w:val="Normal"/>
    <w:uiPriority w:val="10"/>
    <w:qFormat/>
    <w:rsid w:val="00086C49"/>
    <w:pPr>
      <w:spacing w:after="40"/>
    </w:pPr>
    <w:rPr>
      <w:caps/>
      <w:color w:val="FFFFFF" w:themeColor="background1"/>
      <w:sz w:val="24"/>
    </w:rPr>
  </w:style>
  <w:style w:type="paragraph" w:customStyle="1" w:styleId="Tekstboksbrdtekst">
    <w:name w:val="Tekstboks brødtekst"/>
    <w:basedOn w:val="Normal"/>
    <w:uiPriority w:val="10"/>
    <w:qFormat/>
    <w:rsid w:val="00163296"/>
    <w:pPr>
      <w:spacing w:line="240" w:lineRule="atLeast"/>
    </w:pPr>
    <w:rPr>
      <w:color w:val="FFFFFF" w:themeColor="background1"/>
    </w:rPr>
  </w:style>
  <w:style w:type="paragraph" w:customStyle="1" w:styleId="Baksidetekst">
    <w:name w:val="Baksidetekst"/>
    <w:basedOn w:val="Normal"/>
    <w:uiPriority w:val="99"/>
    <w:semiHidden/>
    <w:rsid w:val="009830D1"/>
    <w:rPr>
      <w:color w:val="FFFFFF" w:themeColor="background1"/>
    </w:rPr>
  </w:style>
  <w:style w:type="paragraph" w:styleId="INNH1">
    <w:name w:val="toc 1"/>
    <w:basedOn w:val="Normal"/>
    <w:next w:val="Normal"/>
    <w:autoRedefine/>
    <w:uiPriority w:val="39"/>
    <w:semiHidden/>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semiHidden/>
    <w:rsid w:val="00065777"/>
    <w:pPr>
      <w:tabs>
        <w:tab w:val="left" w:pos="680"/>
        <w:tab w:val="right" w:leader="dot" w:pos="8494"/>
      </w:tabs>
      <w:spacing w:line="360" w:lineRule="exact"/>
      <w:ind w:left="227"/>
    </w:pPr>
  </w:style>
  <w:style w:type="paragraph" w:styleId="INNH3">
    <w:name w:val="toc 3"/>
    <w:basedOn w:val="Normal"/>
    <w:next w:val="Normal"/>
    <w:autoRedefine/>
    <w:uiPriority w:val="39"/>
    <w:semiHidden/>
    <w:rsid w:val="00065777"/>
    <w:pPr>
      <w:tabs>
        <w:tab w:val="left" w:pos="1247"/>
        <w:tab w:val="right" w:leader="dot" w:pos="8494"/>
      </w:tabs>
      <w:spacing w:line="360" w:lineRule="exact"/>
      <w:ind w:left="680"/>
    </w:pPr>
  </w:style>
  <w:style w:type="character" w:styleId="Hyperkobling">
    <w:name w:val="Hyperlink"/>
    <w:basedOn w:val="Standardskriftforavsnitt"/>
    <w:uiPriority w:val="99"/>
    <w:semiHidden/>
    <w:rsid w:val="00065777"/>
    <w:rPr>
      <w:color w:val="0072CE" w:themeColor="hyperlink"/>
      <w:u w:val="single"/>
    </w:rPr>
  </w:style>
  <w:style w:type="table" w:styleId="Lyslisteuthevingsfarge1">
    <w:name w:val="Light List Accent 1"/>
    <w:aliases w:val="Miljødir - Tabell"/>
    <w:basedOn w:val="Vanligtabell"/>
    <w:uiPriority w:val="61"/>
    <w:rsid w:val="00BE45E9"/>
    <w:pPr>
      <w:spacing w:after="0" w:line="242" w:lineRule="auto"/>
    </w:pPr>
    <w:rPr>
      <w:rFonts w:cs="Times New Roman"/>
      <w:sz w:val="17"/>
      <w:szCs w:val="20"/>
    </w:rPr>
    <w:tblPr>
      <w:tblStyleRowBandSize w:val="1"/>
      <w:tblStyleColBandSize w:val="1"/>
      <w:tblBorders>
        <w:top w:val="single" w:sz="8" w:space="0" w:color="005E5D" w:themeColor="text2"/>
        <w:left w:val="single" w:sz="8" w:space="0" w:color="005E5D" w:themeColor="text2"/>
        <w:bottom w:val="single" w:sz="8" w:space="0" w:color="005E5D" w:themeColor="text2"/>
        <w:right w:val="single" w:sz="8" w:space="0" w:color="005E5D" w:themeColor="text2"/>
        <w:insideH w:val="single" w:sz="8" w:space="0" w:color="005E5D" w:themeColor="text2"/>
        <w:insideV w:val="single" w:sz="8" w:space="0" w:color="005E5D" w:themeColor="text2"/>
      </w:tblBorders>
      <w:tblCellMar>
        <w:top w:w="57" w:type="dxa"/>
        <w:bottom w:w="57" w:type="dxa"/>
      </w:tblCellMar>
    </w:tbl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pPr>
        <w:jc w:val="right"/>
      </w:pPr>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Tabelloverskrift">
    <w:name w:val="Tabelloverskrift"/>
    <w:basedOn w:val="Normal"/>
    <w:semiHidden/>
    <w:qFormat/>
    <w:rsid w:val="00086C49"/>
    <w:pPr>
      <w:spacing w:line="240" w:lineRule="atLeast"/>
    </w:pPr>
    <w:rPr>
      <w:rFonts w:asciiTheme="majorHAnsi" w:hAnsiTheme="majorHAnsi"/>
      <w:bCs/>
      <w:color w:val="FFFFFF" w:themeColor="background1"/>
    </w:rPr>
  </w:style>
  <w:style w:type="paragraph" w:customStyle="1" w:styleId="Tabellundertittel">
    <w:name w:val="Tabellundertittel"/>
    <w:basedOn w:val="Normal"/>
    <w:semiHidden/>
    <w:qFormat/>
    <w:rsid w:val="00163296"/>
    <w:pPr>
      <w:spacing w:line="200" w:lineRule="atLeast"/>
    </w:pPr>
    <w:rPr>
      <w:color w:val="FFFFFF" w:themeColor="background1"/>
      <w:sz w:val="16"/>
    </w:rPr>
  </w:style>
  <w:style w:type="paragraph" w:customStyle="1" w:styleId="Tabelltekst">
    <w:name w:val="Tabelltekst"/>
    <w:basedOn w:val="Normal"/>
    <w:semiHidden/>
    <w:qFormat/>
    <w:rsid w:val="002B34B0"/>
    <w:pPr>
      <w:spacing w:line="200" w:lineRule="exact"/>
    </w:pPr>
    <w:rPr>
      <w:sz w:val="17"/>
    </w:rPr>
  </w:style>
  <w:style w:type="paragraph" w:customStyle="1" w:styleId="Kolofonoverskrift">
    <w:name w:val="Kolofonoverskrift"/>
    <w:basedOn w:val="Normal"/>
    <w:uiPriority w:val="99"/>
    <w:semiHidden/>
    <w:rsid w:val="00086C49"/>
    <w:pPr>
      <w:spacing w:before="360" w:after="20" w:line="240" w:lineRule="auto"/>
    </w:pPr>
    <w:rPr>
      <w:rFonts w:ascii="Open Sans SemiBold" w:hAnsi="Open Sans SemiBold"/>
      <w:b/>
      <w:sz w:val="18"/>
    </w:rPr>
  </w:style>
  <w:style w:type="paragraph" w:customStyle="1" w:styleId="Kolofontekst">
    <w:name w:val="Kolofontekst"/>
    <w:basedOn w:val="Normal"/>
    <w:uiPriority w:val="99"/>
    <w:semiHidden/>
    <w:rsid w:val="009F0962"/>
    <w:rPr>
      <w:sz w:val="18"/>
    </w:rPr>
  </w:style>
  <w:style w:type="paragraph" w:styleId="Listeavsnitt">
    <w:name w:val="List Paragraph"/>
    <w:basedOn w:val="Normal"/>
    <w:uiPriority w:val="34"/>
    <w:qFormat/>
    <w:rsid w:val="002171C7"/>
    <w:pPr>
      <w:contextualSpacing/>
    </w:pPr>
  </w:style>
  <w:style w:type="paragraph" w:styleId="Fotnotetekst">
    <w:name w:val="footnote text"/>
    <w:basedOn w:val="Normal"/>
    <w:link w:val="FotnotetekstTegn"/>
    <w:uiPriority w:val="99"/>
    <w:semiHidden/>
    <w:rsid w:val="005614F7"/>
    <w:pPr>
      <w:spacing w:line="240" w:lineRule="atLeast"/>
    </w:pPr>
    <w:rPr>
      <w:rFonts w:eastAsiaTheme="minorHAnsi" w:cstheme="minorBidi"/>
      <w:color w:val="595959" w:themeColor="text1" w:themeTint="A6"/>
      <w:sz w:val="16"/>
    </w:rPr>
  </w:style>
  <w:style w:type="character" w:customStyle="1" w:styleId="FotnotetekstTegn">
    <w:name w:val="Fotnotetekst Tegn"/>
    <w:basedOn w:val="Standardskriftforavsnitt"/>
    <w:link w:val="Fotnotetekst"/>
    <w:uiPriority w:val="99"/>
    <w:semiHidden/>
    <w:rsid w:val="004E576E"/>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semiHidden/>
    <w:qFormat/>
    <w:rsid w:val="00086C49"/>
    <w:rPr>
      <w:i/>
      <w:iCs/>
    </w:rPr>
  </w:style>
  <w:style w:type="character" w:styleId="Sterkutheving">
    <w:name w:val="Intense Emphasis"/>
    <w:basedOn w:val="Standardskriftforavsnitt"/>
    <w:uiPriority w:val="21"/>
    <w:semiHidden/>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semiHidden/>
    <w:qFormat/>
    <w:rsid w:val="00086C49"/>
    <w:rPr>
      <w:b w:val="0"/>
      <w:bCs/>
      <w:smallCaps/>
      <w:color w:val="005E5D" w:themeColor="accent1"/>
      <w:spacing w:val="5"/>
    </w:rPr>
  </w:style>
  <w:style w:type="character" w:styleId="Boktittel">
    <w:name w:val="Book Title"/>
    <w:basedOn w:val="Standardskriftforavsnitt"/>
    <w:uiPriority w:val="33"/>
    <w:semiHidden/>
    <w:qFormat/>
    <w:rsid w:val="00086C49"/>
    <w:rPr>
      <w:b w:val="0"/>
      <w:bCs/>
      <w:i/>
      <w:iCs/>
      <w:spacing w:val="5"/>
    </w:rPr>
  </w:style>
  <w:style w:type="paragraph" w:customStyle="1" w:styleId="Mottaker">
    <w:name w:val="Mottaker"/>
    <w:basedOn w:val="Normal"/>
    <w:uiPriority w:val="99"/>
    <w:semiHidden/>
    <w:rsid w:val="00A93940"/>
    <w:pPr>
      <w:framePr w:hSpace="142" w:vSpace="170" w:wrap="around" w:vAnchor="page" w:hAnchor="text" w:y="2269"/>
      <w:spacing w:line="240" w:lineRule="auto"/>
    </w:pPr>
  </w:style>
  <w:style w:type="paragraph" w:customStyle="1" w:styleId="ref">
    <w:name w:val="ref"/>
    <w:basedOn w:val="Normal"/>
    <w:uiPriority w:val="99"/>
    <w:semiHidden/>
    <w:rsid w:val="00D57883"/>
    <w:pPr>
      <w:framePr w:hSpace="142" w:vSpace="170" w:wrap="around" w:vAnchor="page" w:hAnchor="text" w:y="2269"/>
      <w:spacing w:line="180" w:lineRule="auto"/>
    </w:pPr>
    <w:rPr>
      <w:sz w:val="18"/>
      <w:szCs w:val="18"/>
    </w:rPr>
  </w:style>
  <w:style w:type="character" w:styleId="Ulstomtale">
    <w:name w:val="Unresolved Mention"/>
    <w:basedOn w:val="Standardskriftforavsnitt"/>
    <w:uiPriority w:val="99"/>
    <w:semiHidden/>
    <w:unhideWhenUsed/>
    <w:rsid w:val="002D3739"/>
    <w:rPr>
      <w:color w:val="605E5C"/>
      <w:shd w:val="clear" w:color="auto" w:fill="E1DFDD"/>
    </w:rPr>
  </w:style>
  <w:style w:type="paragraph" w:customStyle="1" w:styleId="Avsender">
    <w:name w:val="Avsender"/>
    <w:basedOn w:val="Normal"/>
    <w:uiPriority w:val="99"/>
    <w:semiHidden/>
    <w:rsid w:val="00ED573E"/>
    <w:pPr>
      <w:tabs>
        <w:tab w:val="left" w:pos="3459"/>
      </w:tabs>
    </w:pPr>
  </w:style>
  <w:style w:type="table" w:customStyle="1" w:styleId="Tabellrutenett1">
    <w:name w:val="Tabellrutenett1"/>
    <w:basedOn w:val="Vanligtabell"/>
    <w:next w:val="Tabellrutenett"/>
    <w:uiPriority w:val="59"/>
    <w:rsid w:val="002A2A6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ljdir-Tabell1">
    <w:name w:val="Miljødir - Tabell1"/>
    <w:basedOn w:val="Vanligtabell"/>
    <w:next w:val="Lyslisteuthevingsfarge1"/>
    <w:uiPriority w:val="61"/>
    <w:semiHidden/>
    <w:unhideWhenUsed/>
    <w:rsid w:val="00E23A8F"/>
    <w:pPr>
      <w:spacing w:after="0" w:line="240" w:lineRule="auto"/>
    </w:pPr>
    <w:rPr>
      <w:rFonts w:ascii="Trebuchet MS" w:eastAsia="Trebuchet MS" w:hAnsi="Trebuchet MS" w:cs="Times New Roman"/>
    </w:rPr>
    <w:tblPr>
      <w:tblStyleRowBandSize w:val="1"/>
      <w:tblStyleColBandSize w:val="1"/>
      <w:tblInd w:w="0" w:type="nil"/>
      <w:tblBorders>
        <w:top w:val="single" w:sz="8" w:space="0" w:color="006964"/>
        <w:left w:val="single" w:sz="8" w:space="0" w:color="006964"/>
        <w:bottom w:val="single" w:sz="8" w:space="0" w:color="006964"/>
        <w:right w:val="single" w:sz="8" w:space="0" w:color="006964"/>
        <w:insideV w:val="single" w:sz="4" w:space="0" w:color="auto"/>
      </w:tblBorders>
      <w:tblCellMar>
        <w:top w:w="57" w:type="dxa"/>
        <w:bottom w:w="57" w:type="dxa"/>
      </w:tblCellMar>
    </w:tblPr>
    <w:tblStylePr w:type="firstRow">
      <w:pPr>
        <w:spacing w:beforeLines="0" w:before="0" w:beforeAutospacing="0" w:afterLines="0" w:after="0" w:afterAutospacing="0" w:line="240" w:lineRule="auto"/>
      </w:pPr>
      <w:rPr>
        <w:b w:val="0"/>
        <w:bCs/>
        <w:color w:val="FFFFFF"/>
      </w:rPr>
      <w:tblPr/>
      <w:tcPr>
        <w:shd w:val="clear" w:color="auto" w:fill="006964"/>
      </w:tcPr>
    </w:tblStylePr>
    <w:tblStylePr w:type="lastRow">
      <w:pPr>
        <w:spacing w:beforeLines="0" w:before="0" w:beforeAutospacing="0" w:afterLines="0" w:after="0" w:afterAutospacing="0" w:line="240" w:lineRule="auto"/>
      </w:pPr>
      <w:rPr>
        <w:b/>
        <w:bCs/>
      </w:rPr>
      <w:tblPr/>
      <w:tcPr>
        <w:tcBorders>
          <w:top w:val="double" w:sz="6" w:space="0" w:color="006964"/>
          <w:left w:val="single" w:sz="8" w:space="0" w:color="006964"/>
          <w:bottom w:val="single" w:sz="8" w:space="0" w:color="006964"/>
          <w:right w:val="single" w:sz="8" w:space="0" w:color="006964"/>
        </w:tcBorders>
      </w:tcPr>
    </w:tblStylePr>
    <w:tblStylePr w:type="firstCol">
      <w:rPr>
        <w:b/>
        <w:bCs/>
      </w:rPr>
    </w:tblStylePr>
    <w:tblStylePr w:type="lastCol">
      <w:rPr>
        <w:b/>
        <w:bCs/>
      </w:rPr>
    </w:tblStylePr>
    <w:tblStylePr w:type="band1Vert">
      <w:tblPr/>
      <w:tcPr>
        <w:tcBorders>
          <w:top w:val="single" w:sz="8" w:space="0" w:color="006964"/>
          <w:left w:val="single" w:sz="8" w:space="0" w:color="006964"/>
          <w:bottom w:val="single" w:sz="8" w:space="0" w:color="006964"/>
          <w:right w:val="single" w:sz="8" w:space="0" w:color="006964"/>
        </w:tcBorders>
      </w:tcPr>
    </w:tblStylePr>
    <w:tblStylePr w:type="band1Horz">
      <w:tblPr/>
      <w:tcPr>
        <w:tcBorders>
          <w:top w:val="single" w:sz="8" w:space="0" w:color="006964"/>
          <w:left w:val="single" w:sz="8" w:space="0" w:color="006964"/>
          <w:bottom w:val="single" w:sz="8" w:space="0" w:color="006964"/>
          <w:right w:val="single" w:sz="8" w:space="0" w:color="006964"/>
        </w:tcBorders>
      </w:tcPr>
    </w:tblStylePr>
  </w:style>
  <w:style w:type="character" w:styleId="Sterk">
    <w:name w:val="Strong"/>
    <w:basedOn w:val="Standardskriftforavsnitt"/>
    <w:uiPriority w:val="22"/>
    <w:qFormat/>
    <w:rsid w:val="00DC39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3497787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314064809">
      <w:bodyDiv w:val="1"/>
      <w:marLeft w:val="0"/>
      <w:marRight w:val="0"/>
      <w:marTop w:val="0"/>
      <w:marBottom w:val="0"/>
      <w:divBdr>
        <w:top w:val="none" w:sz="0" w:space="0" w:color="auto"/>
        <w:left w:val="none" w:sz="0" w:space="0" w:color="auto"/>
        <w:bottom w:val="none" w:sz="0" w:space="0" w:color="auto"/>
        <w:right w:val="none" w:sz="0" w:space="0" w:color="auto"/>
      </w:divBdr>
    </w:div>
    <w:div w:id="1210073431">
      <w:bodyDiv w:val="1"/>
      <w:marLeft w:val="0"/>
      <w:marRight w:val="0"/>
      <w:marTop w:val="0"/>
      <w:marBottom w:val="0"/>
      <w:divBdr>
        <w:top w:val="none" w:sz="0" w:space="0" w:color="auto"/>
        <w:left w:val="none" w:sz="0" w:space="0" w:color="auto"/>
        <w:bottom w:val="none" w:sz="0" w:space="0" w:color="auto"/>
        <w:right w:val="none" w:sz="0" w:space="0" w:color="auto"/>
      </w:divBdr>
    </w:div>
    <w:div w:id="1259169447">
      <w:bodyDiv w:val="1"/>
      <w:marLeft w:val="0"/>
      <w:marRight w:val="0"/>
      <w:marTop w:val="0"/>
      <w:marBottom w:val="0"/>
      <w:divBdr>
        <w:top w:val="none" w:sz="0" w:space="0" w:color="auto"/>
        <w:left w:val="none" w:sz="0" w:space="0" w:color="auto"/>
        <w:bottom w:val="none" w:sz="0" w:space="0" w:color="auto"/>
        <w:right w:val="none" w:sz="0" w:space="0" w:color="auto"/>
      </w:divBdr>
    </w:div>
    <w:div w:id="1423531942">
      <w:bodyDiv w:val="1"/>
      <w:marLeft w:val="0"/>
      <w:marRight w:val="0"/>
      <w:marTop w:val="0"/>
      <w:marBottom w:val="0"/>
      <w:divBdr>
        <w:top w:val="none" w:sz="0" w:space="0" w:color="auto"/>
        <w:left w:val="none" w:sz="0" w:space="0" w:color="auto"/>
        <w:bottom w:val="none" w:sz="0" w:space="0" w:color="auto"/>
        <w:right w:val="none" w:sz="0" w:space="0" w:color="auto"/>
      </w:divBdr>
    </w:div>
    <w:div w:id="1552811758">
      <w:bodyDiv w:val="1"/>
      <w:marLeft w:val="0"/>
      <w:marRight w:val="0"/>
      <w:marTop w:val="0"/>
      <w:marBottom w:val="0"/>
      <w:divBdr>
        <w:top w:val="none" w:sz="0" w:space="0" w:color="auto"/>
        <w:left w:val="none" w:sz="0" w:space="0" w:color="auto"/>
        <w:bottom w:val="none" w:sz="0" w:space="0" w:color="auto"/>
        <w:right w:val="none" w:sz="0" w:space="0" w:color="auto"/>
      </w:divBdr>
    </w:div>
    <w:div w:id="185488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Tom.dotx" TargetMode="External"/></Relationship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s>
</file>

<file path=customXml/item2.xml><?xml version="1.0" encoding="utf-8"?>
<p:properties xmlns:p="http://schemas.microsoft.com/office/2006/metadata/properties" xmlns:xsi="http://www.w3.org/2001/XMLSchema-instance" xmlns:pc="http://schemas.microsoft.com/office/infopath/2007/PartnerControls">
  <documentManagement>
    <ArchivedBy xmlns="a5371eda-8a28-46d0-a4ba-9808c41862d4" xsi:nil="true"/>
    <ArchivedTo xmlns="a5371eda-8a28-46d0-a4ba-9808c41862d4">
      <Url xsi:nil="true"/>
      <Description xsi:nil="true"/>
    </ArchivedTo>
    <Archived xmlns="a5371eda-8a28-46d0-a4ba-9808c41862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266276068F3374AAE77236ADE0FD900" ma:contentTypeVersion="16" ma:contentTypeDescription="Opprett et nytt dokument." ma:contentTypeScope="" ma:versionID="30bf4874267c4f42f363280615c05b0c">
  <xsd:schema xmlns:xsd="http://www.w3.org/2001/XMLSchema" xmlns:xs="http://www.w3.org/2001/XMLSchema" xmlns:p="http://schemas.microsoft.com/office/2006/metadata/properties" xmlns:ns2="a5371eda-8a28-46d0-a4ba-9808c41862d4" xmlns:ns3="3e52a28c-e35c-4212-b90f-278dbfc1f45e" targetNamespace="http://schemas.microsoft.com/office/2006/metadata/properties" ma:root="true" ma:fieldsID="d245d0f31cbaebd2ad49838c08bcf19b" ns2:_="" ns3:_="">
    <xsd:import namespace="a5371eda-8a28-46d0-a4ba-9808c41862d4"/>
    <xsd:import namespace="3e52a28c-e35c-4212-b90f-278dbfc1f45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Archived" minOccurs="0"/>
                <xsd:element ref="ns2:ArchivedBy" minOccurs="0"/>
                <xsd:element ref="ns2:ArchivedTo"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71eda-8a28-46d0-a4ba-9808c41862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rchived" ma:index="17" nillable="true" ma:displayName="Arkivert" ma:internalName="Archived">
      <xsd:simpleType>
        <xsd:restriction base="dms:DateTime"/>
      </xsd:simpleType>
    </xsd:element>
    <xsd:element name="ArchivedBy" ma:index="18" nillable="true" ma:displayName="Arkivert av" ma:internalName="ArchivedBy">
      <xsd:simpleType>
        <xsd:restriction base="dms:Text"/>
      </xsd:simpleType>
    </xsd:element>
    <xsd:element name="ArchivedTo" ma:index="19"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52a28c-e35c-4212-b90f-278dbfc1f45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root>
  <tittel/>
  <pubnr/>
  <mnummer/>
  <aar/>
</root>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2.xml><?xml version="1.0" encoding="utf-8"?>
<ds:datastoreItem xmlns:ds="http://schemas.openxmlformats.org/officeDocument/2006/customXml" ds:itemID="{83130F7F-824B-43D9-BAEF-DC759ED8C7A6}">
  <ds:schemaRefs>
    <ds:schemaRef ds:uri="http://schemas.microsoft.com/office/2006/metadata/properties"/>
    <ds:schemaRef ds:uri="http://schemas.microsoft.com/office/infopath/2007/PartnerControls"/>
    <ds:schemaRef ds:uri="a5371eda-8a28-46d0-a4ba-9808c41862d4"/>
  </ds:schemaRefs>
</ds:datastoreItem>
</file>

<file path=customXml/itemProps3.xml><?xml version="1.0" encoding="utf-8"?>
<ds:datastoreItem xmlns:ds="http://schemas.openxmlformats.org/officeDocument/2006/customXml" ds:itemID="{4FB82612-76E5-4DF0-8FE6-53A9B2BEA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71eda-8a28-46d0-a4ba-9808c41862d4"/>
    <ds:schemaRef ds:uri="3e52a28c-e35c-4212-b90f-278dbfc1f4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21B7BA-516A-49D2-84BB-961ED454A501}">
  <ds:schemaRefs/>
</ds:datastoreItem>
</file>

<file path=customXml/itemProps5.xml><?xml version="1.0" encoding="utf-8"?>
<ds:datastoreItem xmlns:ds="http://schemas.openxmlformats.org/officeDocument/2006/customXml" ds:itemID="{85BCC96B-FF72-44C6-929F-6464A4E8D9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Template>
  <TotalTime>358</TotalTime>
  <Pages>3</Pages>
  <Words>391</Words>
  <Characters>2074</Characters>
  <Application>Microsoft Office Word</Application>
  <DocSecurity>0</DocSecurity>
  <PresentationFormat/>
  <Lines>17</Lines>
  <Paragraphs>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Klima- og atmosfæreprogrammet 2026-2030Tilbudsvedlegg 6 – Analysekvalitet</dc:title>
  <dc:subject/>
  <dc:creator>Forfatter</dc:creator>
  <cp:keywords/>
  <dc:description/>
  <cp:lastModifiedBy>Gunn Lise Haugestøl</cp:lastModifiedBy>
  <cp:revision>37</cp:revision>
  <dcterms:created xsi:type="dcterms:W3CDTF">2025-06-17T08:45:00Z</dcterms:created>
  <dcterms:modified xsi:type="dcterms:W3CDTF">2026-04-14T07:13:00Z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0x010100E266276068F3374AAE77236ADE0FD900</vt:lpwstr>
  </property>
  <property fmtid="{D5CDD505-2E9C-101B-9397-08002B2CF9AE}" pid="4" name="MediaServiceImageTags">
    <vt:lpwstr/>
  </property>
  <property fmtid="{D5CDD505-2E9C-101B-9397-08002B2CF9AE}" pid="5" name="docLang">
    <vt:lpwstr>nb</vt:lpwstr>
  </property>
</Properties>
</file>